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8F" w:rsidRPr="00721E8F" w:rsidRDefault="00721E8F" w:rsidP="00721E8F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721E8F">
        <w:rPr>
          <w:rFonts w:ascii="Calibri" w:eastAsia="Calibri" w:hAnsi="Calibri" w:cs="Times New Roman"/>
          <w:b/>
          <w:sz w:val="72"/>
          <w:szCs w:val="72"/>
        </w:rPr>
        <w:t>Safemate</w:t>
      </w:r>
      <w:r>
        <w:rPr>
          <w:rFonts w:ascii="Calibri" w:eastAsia="Calibri" w:hAnsi="Calibri" w:cs="Times New Roman"/>
          <w:b/>
          <w:sz w:val="72"/>
          <w:szCs w:val="72"/>
        </w:rPr>
        <w:t xml:space="preserve"> Watch One</w:t>
      </w:r>
    </w:p>
    <w:p w:rsidR="00721E8F" w:rsidRPr="00721E8F" w:rsidRDefault="00721E8F" w:rsidP="00721E8F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>med</w:t>
      </w:r>
      <w:r w:rsidRPr="00721E8F">
        <w:rPr>
          <w:rFonts w:ascii="Calibri" w:eastAsia="Calibri" w:hAnsi="Calibri" w:cs="Times New Roman"/>
          <w:b/>
          <w:sz w:val="72"/>
          <w:szCs w:val="72"/>
        </w:rPr>
        <w:t xml:space="preserve"> GPS</w:t>
      </w:r>
    </w:p>
    <w:p w:rsidR="00721E8F" w:rsidRPr="00721E8F" w:rsidRDefault="00721E8F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</w:p>
    <w:p w:rsidR="00EC3E2E" w:rsidRDefault="00721E8F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  <w:r w:rsidRPr="00721E8F">
        <w:rPr>
          <w:rFonts w:ascii="Times New Roman" w:eastAsia="Times New Roman" w:hAnsi="Times New Roman" w:cs="Times New Roman"/>
          <w:lang w:eastAsia="nb-NO"/>
        </w:rPr>
        <w:t xml:space="preserve">….. kommune vil de kommende årene ha stort fokus på </w:t>
      </w:r>
      <w:r w:rsidR="00EC3E2E">
        <w:rPr>
          <w:rFonts w:ascii="Times New Roman" w:eastAsia="Times New Roman" w:hAnsi="Times New Roman" w:cs="Times New Roman"/>
          <w:lang w:eastAsia="nb-NO"/>
        </w:rPr>
        <w:t>bruk av velferdsteknologi.</w:t>
      </w:r>
    </w:p>
    <w:p w:rsidR="00721E8F" w:rsidRPr="00721E8F" w:rsidRDefault="00721E8F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  <w:r w:rsidRPr="00721E8F">
        <w:rPr>
          <w:rFonts w:ascii="Times New Roman" w:eastAsia="Times New Roman" w:hAnsi="Times New Roman" w:cs="Times New Roman"/>
          <w:lang w:eastAsia="nb-NO"/>
        </w:rPr>
        <w:t>Hensikten er at vi ved hjelp av teknologien kan:</w:t>
      </w:r>
    </w:p>
    <w:p w:rsidR="00721E8F" w:rsidRPr="00721E8F" w:rsidRDefault="00721E8F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  <w:r w:rsidRPr="00721E8F">
        <w:rPr>
          <w:rFonts w:ascii="Times New Roman" w:eastAsia="Times New Roman" w:hAnsi="Times New Roman" w:cs="Times New Roman"/>
          <w:lang w:eastAsia="nb-NO"/>
        </w:rPr>
        <w:t xml:space="preserve">- Sikre </w:t>
      </w:r>
      <w:r w:rsidR="001F4C45">
        <w:rPr>
          <w:rFonts w:ascii="Times New Roman" w:eastAsia="Times New Roman" w:hAnsi="Times New Roman" w:cs="Times New Roman"/>
          <w:lang w:eastAsia="nb-NO"/>
        </w:rPr>
        <w:t>dine</w:t>
      </w:r>
      <w:r w:rsidRPr="00721E8F">
        <w:rPr>
          <w:rFonts w:ascii="Times New Roman" w:eastAsia="Times New Roman" w:hAnsi="Times New Roman" w:cs="Times New Roman"/>
          <w:lang w:eastAsia="nb-NO"/>
        </w:rPr>
        <w:t xml:space="preserve"> behov for hjelp bedre og gi økt try</w:t>
      </w:r>
      <w:r w:rsidR="001F4C45">
        <w:rPr>
          <w:rFonts w:ascii="Times New Roman" w:eastAsia="Times New Roman" w:hAnsi="Times New Roman" w:cs="Times New Roman"/>
          <w:lang w:eastAsia="nb-NO"/>
        </w:rPr>
        <w:t xml:space="preserve">gghet for deg og dine </w:t>
      </w:r>
      <w:r w:rsidRPr="00721E8F">
        <w:rPr>
          <w:rFonts w:ascii="Times New Roman" w:eastAsia="Times New Roman" w:hAnsi="Times New Roman" w:cs="Times New Roman"/>
          <w:lang w:eastAsia="nb-NO"/>
        </w:rPr>
        <w:t>pårørende</w:t>
      </w:r>
    </w:p>
    <w:p w:rsidR="00721E8F" w:rsidRPr="00721E8F" w:rsidRDefault="00721E8F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  <w:r w:rsidRPr="00721E8F">
        <w:rPr>
          <w:rFonts w:ascii="Times New Roman" w:eastAsia="Times New Roman" w:hAnsi="Times New Roman" w:cs="Times New Roman"/>
          <w:lang w:eastAsia="nb-NO"/>
        </w:rPr>
        <w:t>- Bruke våre arbeidsressurser der behovet er størst</w:t>
      </w:r>
    </w:p>
    <w:p w:rsidR="00721E8F" w:rsidRDefault="00721E8F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  <w:r w:rsidRPr="00721E8F">
        <w:rPr>
          <w:rFonts w:ascii="Times New Roman" w:eastAsia="Times New Roman" w:hAnsi="Times New Roman" w:cs="Times New Roman"/>
          <w:lang w:eastAsia="nb-NO"/>
        </w:rPr>
        <w:t>- Økt kvalitet på tilbudet</w:t>
      </w:r>
    </w:p>
    <w:p w:rsidR="001F4C45" w:rsidRPr="00721E8F" w:rsidRDefault="001F4C45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- Mulighet for at du kan bo hjemme lenger</w:t>
      </w:r>
    </w:p>
    <w:p w:rsidR="00721E8F" w:rsidRPr="00721E8F" w:rsidRDefault="00721E8F" w:rsidP="00721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after="0" w:line="276" w:lineRule="auto"/>
        <w:rPr>
          <w:rFonts w:ascii="Times New Roman" w:eastAsia="Times New Roman" w:hAnsi="Times New Roman" w:cs="Times New Roman"/>
          <w:lang w:eastAsia="nb-NO"/>
        </w:rPr>
      </w:pPr>
    </w:p>
    <w:p w:rsidR="00721E8F" w:rsidRPr="00721E8F" w:rsidRDefault="00721E8F" w:rsidP="00721E8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F4C45" w:rsidRDefault="00300704" w:rsidP="00721E8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Du har fått tildelt en </w:t>
      </w:r>
      <w:r w:rsidR="001F4C45" w:rsidRPr="001F4C45">
        <w:rPr>
          <w:rFonts w:ascii="Calibri" w:eastAsia="Calibri" w:hAnsi="Calibri" w:cs="Times New Roman"/>
          <w:b/>
          <w:sz w:val="28"/>
          <w:szCs w:val="28"/>
        </w:rPr>
        <w:t>Safemate Watch One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i</w:t>
      </w:r>
      <w:r w:rsidR="001F4C45" w:rsidRPr="001F4C45">
        <w:rPr>
          <w:rFonts w:ascii="Calibri" w:eastAsia="Calibri" w:hAnsi="Calibri" w:cs="Times New Roman"/>
          <w:b/>
          <w:sz w:val="28"/>
          <w:szCs w:val="28"/>
        </w:rPr>
        <w:t xml:space="preserve"> klokkeformat med GPS og WIFI lokalisering</w:t>
      </w:r>
      <w:r w:rsidR="001F4C45">
        <w:rPr>
          <w:rFonts w:ascii="Calibri" w:eastAsia="Calibri" w:hAnsi="Calibri" w:cs="Times New Roman"/>
          <w:b/>
          <w:sz w:val="28"/>
          <w:szCs w:val="28"/>
        </w:rPr>
        <w:t xml:space="preserve">. Klokken har toveis tale.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Dette er lokaliseringsteknologi, som gjøre det mulig å fastslå hvor du befinner deg. </w:t>
      </w:r>
    </w:p>
    <w:p w:rsidR="00721E8F" w:rsidRPr="00721E8F" w:rsidRDefault="00721E8F" w:rsidP="00721E8F">
      <w:pPr>
        <w:spacing w:after="200" w:line="276" w:lineRule="auto"/>
        <w:rPr>
          <w:rFonts w:ascii="Calibri" w:eastAsia="Calibri" w:hAnsi="Calibri" w:cs="Times New Roman"/>
          <w:b/>
        </w:rPr>
      </w:pPr>
      <w:r w:rsidRPr="00721E8F">
        <w:rPr>
          <w:rFonts w:ascii="Calibri" w:eastAsia="Calibri" w:hAnsi="Calibri" w:cs="Times New Roman"/>
          <w:b/>
        </w:rPr>
        <w:t>Slik virker din Safemate:</w:t>
      </w:r>
    </w:p>
    <w:p w:rsidR="00721E8F" w:rsidRPr="00721E8F" w:rsidRDefault="00721E8F" w:rsidP="00721E8F">
      <w:pPr>
        <w:rPr>
          <w:rFonts w:ascii="Calibri" w:eastAsia="Calibri" w:hAnsi="Calibri" w:cs="Times New Roman"/>
          <w:lang w:eastAsia="nb-NO"/>
        </w:rPr>
      </w:pPr>
      <w:r w:rsidRPr="00721E8F">
        <w:rPr>
          <w:rFonts w:ascii="Calibri" w:eastAsia="Calibri" w:hAnsi="Calibri" w:cs="Times New Roman"/>
          <w:lang w:eastAsia="nb-NO"/>
        </w:rPr>
        <w:t>Tjenesten Safemate innebærer at du kan trykke på en alarm, utløse alarm og kan tilkalle hjelp ved behov</w:t>
      </w:r>
      <w:r w:rsidR="00300704">
        <w:rPr>
          <w:rFonts w:ascii="Calibri" w:eastAsia="Calibri" w:hAnsi="Calibri" w:cs="Times New Roman"/>
          <w:lang w:eastAsia="nb-NO"/>
        </w:rPr>
        <w:t>, hvis du for eksempel er ute på tur</w:t>
      </w:r>
      <w:r w:rsidRPr="00721E8F">
        <w:rPr>
          <w:rFonts w:ascii="Calibri" w:eastAsia="Calibri" w:hAnsi="Calibri" w:cs="Times New Roman"/>
          <w:lang w:eastAsia="nb-NO"/>
        </w:rPr>
        <w:t xml:space="preserve">. Hvis du ikke svarer når personellet ringer, kan personellet logge seg inn og se hvor du er. </w:t>
      </w:r>
    </w:p>
    <w:p w:rsidR="00721E8F" w:rsidRPr="00300704" w:rsidRDefault="00721E8F" w:rsidP="00721E8F">
      <w:pPr>
        <w:rPr>
          <w:rFonts w:ascii="Calibri" w:eastAsia="Calibri" w:hAnsi="Calibri" w:cs="Times New Roman"/>
          <w:lang w:eastAsia="nb-NO"/>
        </w:rPr>
      </w:pPr>
      <w:r w:rsidRPr="00300704">
        <w:rPr>
          <w:rFonts w:ascii="Calibri" w:eastAsia="Calibri" w:hAnsi="Calibri" w:cs="Times New Roman"/>
          <w:lang w:eastAsia="nb-NO"/>
        </w:rPr>
        <w:t xml:space="preserve">Personellet </w:t>
      </w:r>
      <w:r w:rsidR="00300704">
        <w:rPr>
          <w:rFonts w:ascii="Calibri" w:eastAsia="Calibri" w:hAnsi="Calibri" w:cs="Times New Roman"/>
          <w:lang w:eastAsia="nb-NO"/>
        </w:rPr>
        <w:t xml:space="preserve">kan også logge seg på uten at du har trykket på knappen først, men </w:t>
      </w:r>
      <w:r w:rsidRPr="00300704">
        <w:rPr>
          <w:rFonts w:ascii="Calibri" w:eastAsia="Calibri" w:hAnsi="Calibri" w:cs="Times New Roman"/>
          <w:lang w:eastAsia="nb-NO"/>
        </w:rPr>
        <w:t>skal</w:t>
      </w:r>
      <w:r w:rsidR="00300704">
        <w:rPr>
          <w:rFonts w:ascii="Calibri" w:eastAsia="Calibri" w:hAnsi="Calibri" w:cs="Times New Roman"/>
          <w:lang w:eastAsia="nb-NO"/>
        </w:rPr>
        <w:t xml:space="preserve"> kun logge seg på hvis det er behov for å finne deg via gps, hvis du for eksempel har vært borte lengre enn</w:t>
      </w:r>
      <w:bookmarkStart w:id="0" w:name="_GoBack"/>
      <w:bookmarkEnd w:id="0"/>
      <w:r w:rsidR="00300704">
        <w:rPr>
          <w:rFonts w:ascii="Calibri" w:eastAsia="Calibri" w:hAnsi="Calibri" w:cs="Times New Roman"/>
          <w:lang w:eastAsia="nb-NO"/>
        </w:rPr>
        <w:t xml:space="preserve"> det du pleier</w:t>
      </w:r>
      <w:r w:rsidRPr="00300704">
        <w:rPr>
          <w:rFonts w:ascii="Calibri" w:eastAsia="Calibri" w:hAnsi="Calibri" w:cs="Times New Roman"/>
          <w:lang w:eastAsia="nb-NO"/>
        </w:rPr>
        <w:t xml:space="preserve">. </w:t>
      </w:r>
    </w:p>
    <w:p w:rsidR="00505F7C" w:rsidRPr="00505F7C" w:rsidRDefault="00505F7C" w:rsidP="00505F7C">
      <w:pPr>
        <w:rPr>
          <w:rFonts w:ascii="Calibri" w:eastAsia="Calibri" w:hAnsi="Calibri" w:cs="Times New Roman"/>
          <w:b/>
          <w:lang w:eastAsia="nb-NO"/>
        </w:rPr>
      </w:pPr>
      <w:r w:rsidRPr="00505F7C">
        <w:rPr>
          <w:rFonts w:ascii="Calibri" w:eastAsia="Calibri" w:hAnsi="Calibri" w:cs="Times New Roman"/>
          <w:b/>
          <w:lang w:eastAsia="nb-NO"/>
        </w:rPr>
        <w:t>For å utløse alarm:</w:t>
      </w:r>
    </w:p>
    <w:p w:rsidR="00505F7C" w:rsidRPr="00265734" w:rsidRDefault="00505F7C" w:rsidP="0026573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lang w:eastAsia="nb-NO"/>
        </w:rPr>
      </w:pPr>
      <w:r w:rsidRPr="00265734">
        <w:rPr>
          <w:rFonts w:ascii="Calibri" w:eastAsia="Calibri" w:hAnsi="Calibri" w:cs="Times New Roman"/>
          <w:lang w:eastAsia="nb-NO"/>
        </w:rPr>
        <w:t>Hold SOS knappen inne i 3 sekunder for å sende alarm.</w:t>
      </w:r>
    </w:p>
    <w:p w:rsidR="00505F7C" w:rsidRPr="00265734" w:rsidRDefault="00505F7C" w:rsidP="0026573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lang w:eastAsia="nb-NO"/>
        </w:rPr>
      </w:pPr>
      <w:r w:rsidRPr="00265734">
        <w:rPr>
          <w:rFonts w:ascii="Calibri" w:eastAsia="Calibri" w:hAnsi="Calibri" w:cs="Times New Roman"/>
          <w:lang w:eastAsia="nb-NO"/>
        </w:rPr>
        <w:t>Telefonen ringer hos mottaker</w:t>
      </w:r>
    </w:p>
    <w:p w:rsidR="00505F7C" w:rsidRPr="00265734" w:rsidRDefault="00505F7C" w:rsidP="0026573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lang w:eastAsia="nb-NO"/>
        </w:rPr>
      </w:pPr>
      <w:r w:rsidRPr="00265734">
        <w:rPr>
          <w:rFonts w:ascii="Calibri" w:eastAsia="Calibri" w:hAnsi="Calibri" w:cs="Times New Roman"/>
          <w:lang w:eastAsia="nb-NO"/>
        </w:rPr>
        <w:t>Alarm fortsetter å ringe helt til noen bekrefter at de har mottatt alarmen</w:t>
      </w:r>
    </w:p>
    <w:p w:rsidR="00505F7C" w:rsidRPr="00265734" w:rsidRDefault="00505F7C" w:rsidP="0026573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lang w:eastAsia="nb-NO"/>
        </w:rPr>
      </w:pPr>
      <w:r w:rsidRPr="00265734">
        <w:rPr>
          <w:rFonts w:ascii="Calibri" w:eastAsia="Calibri" w:hAnsi="Calibri" w:cs="Times New Roman"/>
          <w:lang w:eastAsia="nb-NO"/>
        </w:rPr>
        <w:t>For å svare et anrop trykk på knappen</w:t>
      </w:r>
    </w:p>
    <w:p w:rsidR="00265734" w:rsidRDefault="00505F7C" w:rsidP="0026573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lang w:eastAsia="nb-NO"/>
        </w:rPr>
      </w:pPr>
      <w:r w:rsidRPr="00265734">
        <w:rPr>
          <w:rFonts w:ascii="Calibri" w:eastAsia="Calibri" w:hAnsi="Calibri" w:cs="Times New Roman"/>
          <w:lang w:eastAsia="nb-NO"/>
        </w:rPr>
        <w:t>Det opprettes toveis kommunikasjon</w:t>
      </w:r>
    </w:p>
    <w:p w:rsidR="00265734" w:rsidRDefault="00265734" w:rsidP="00265734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lang w:eastAsia="nb-NO"/>
        </w:rPr>
      </w:pPr>
      <w:r w:rsidRPr="00265734">
        <w:rPr>
          <w:rFonts w:ascii="Calibri" w:eastAsia="Calibri" w:hAnsi="Calibri" w:cs="Times New Roman"/>
          <w:lang w:eastAsia="nb-NO"/>
        </w:rPr>
        <w:t>For å legge på en samtale, trykk på knappen</w:t>
      </w:r>
    </w:p>
    <w:p w:rsidR="00505F7C" w:rsidRPr="00265734" w:rsidRDefault="00505F7C" w:rsidP="00505F7C">
      <w:pPr>
        <w:pStyle w:val="Listeavsnitt"/>
        <w:numPr>
          <w:ilvl w:val="0"/>
          <w:numId w:val="15"/>
        </w:numPr>
        <w:rPr>
          <w:rFonts w:ascii="Calibri" w:eastAsia="Calibri" w:hAnsi="Calibri" w:cs="Times New Roman"/>
          <w:lang w:eastAsia="nb-NO"/>
        </w:rPr>
      </w:pPr>
      <w:r w:rsidRPr="00265734">
        <w:rPr>
          <w:rFonts w:ascii="Calibri" w:eastAsia="Calibri" w:hAnsi="Calibri" w:cs="Times New Roman"/>
          <w:lang w:eastAsia="nb-NO"/>
        </w:rPr>
        <w:t>Mottaker av alarmen kan nå åpne å se hvor du befinner deg</w:t>
      </w:r>
    </w:p>
    <w:p w:rsidR="00721E8F" w:rsidRPr="00721E8F" w:rsidRDefault="00721E8F" w:rsidP="00721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721E8F" w:rsidRPr="00721E8F" w:rsidRDefault="00721E8F" w:rsidP="00721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721E8F" w:rsidRPr="00721E8F" w:rsidRDefault="00505F7C" w:rsidP="00721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6985</wp:posOffset>
            </wp:positionV>
            <wp:extent cx="3670300" cy="2381250"/>
            <wp:effectExtent l="0" t="0" r="6350" b="0"/>
            <wp:wrapSquare wrapText="bothSides"/>
            <wp:docPr id="6" name="Bilde 6" descr="https://safemate.atlassian.net/wiki/download/thumbnails/40206403/image2018-1-19_10-39-29.png?version=1&amp;modificationDate=1516354773207&amp;cacheVersion=1&amp;api=v2&amp;width=770&amp;height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femate.atlassian.net/wiki/download/thumbnails/40206403/image2018-1-19_10-39-29.png?version=1&amp;modificationDate=1516354773207&amp;cacheVersion=1&amp;api=v2&amp;width=770&amp;height=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C45">
        <w:rPr>
          <w:rFonts w:ascii="Arial" w:hAnsi="Arial" w:cs="Arial"/>
          <w:noProof/>
          <w:color w:val="333333"/>
          <w:sz w:val="21"/>
          <w:szCs w:val="21"/>
          <w:lang w:eastAsia="nb-NO"/>
        </w:rPr>
        <w:drawing>
          <wp:inline distT="0" distB="0" distL="0" distR="0" wp14:anchorId="411BD36C" wp14:editId="2AD6C66B">
            <wp:extent cx="1710119" cy="2425700"/>
            <wp:effectExtent l="0" t="0" r="0" b="0"/>
            <wp:docPr id="4" name="Bilde 4" descr="https://safemate.atlassian.net/wiki/download/thumbnails/40206403/Watch_one.png?version=1&amp;modificationDate=1503412358397&amp;cacheVersion=1&amp;api=v2&amp;width=564&amp;height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femate.atlassian.net/wiki/download/thumbnails/40206403/Watch_one.png?version=1&amp;modificationDate=1503412358397&amp;cacheVersion=1&amp;api=v2&amp;width=564&amp;height=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81" cy="24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C45" w:rsidRPr="001F4C45">
        <w:rPr>
          <w:rFonts w:ascii="Arial" w:hAnsi="Arial" w:cs="Arial"/>
          <w:noProof/>
          <w:color w:val="333333"/>
          <w:sz w:val="21"/>
          <w:szCs w:val="21"/>
          <w:lang w:eastAsia="nb-NO"/>
        </w:rPr>
        <w:t xml:space="preserve"> </w:t>
      </w:r>
    </w:p>
    <w:p w:rsidR="001F4C45" w:rsidRDefault="001F4C45" w:rsidP="00721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1F4C45" w:rsidRDefault="001F4C45" w:rsidP="00721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721E8F" w:rsidRPr="00721E8F" w:rsidRDefault="00721E8F" w:rsidP="0072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1E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Lading</w:t>
      </w:r>
      <w:r w:rsidRPr="00721E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</w:p>
    <w:p w:rsidR="001F4C45" w:rsidRDefault="00721E8F" w:rsidP="0072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1E8F">
        <w:rPr>
          <w:rFonts w:ascii="Times New Roman" w:eastAsia="Times New Roman" w:hAnsi="Times New Roman" w:cs="Times New Roman"/>
          <w:sz w:val="24"/>
          <w:szCs w:val="24"/>
          <w:lang w:eastAsia="nb-NO"/>
        </w:rPr>
        <w:t>Safematen m</w:t>
      </w:r>
      <w:r w:rsidR="001F4C4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lades hver dag. </w:t>
      </w:r>
    </w:p>
    <w:p w:rsidR="001F4C45" w:rsidRPr="001F4C45" w:rsidRDefault="001F4C45" w:rsidP="001F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F4C45">
        <w:rPr>
          <w:rFonts w:ascii="Times New Roman" w:eastAsia="Times New Roman" w:hAnsi="Times New Roman" w:cs="Times New Roman"/>
          <w:sz w:val="24"/>
          <w:szCs w:val="24"/>
          <w:lang w:eastAsia="nb-NO"/>
        </w:rPr>
        <w:t>Lading foregår ved hjelp av medfølgende ladekabel.</w:t>
      </w:r>
    </w:p>
    <w:p w:rsidR="00721E8F" w:rsidRPr="00721E8F" w:rsidRDefault="001F4C45" w:rsidP="001F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F4C45">
        <w:rPr>
          <w:rFonts w:ascii="Times New Roman" w:eastAsia="Times New Roman" w:hAnsi="Times New Roman" w:cs="Times New Roman"/>
          <w:sz w:val="24"/>
          <w:szCs w:val="24"/>
          <w:lang w:eastAsia="nb-NO"/>
        </w:rPr>
        <w:t>Ladetid fra utladet til fulladet: Ca. 3 timer.</w:t>
      </w:r>
      <w:r w:rsidR="00721E8F" w:rsidRPr="00721E8F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1478915</wp:posOffset>
                </wp:positionV>
                <wp:extent cx="6048375" cy="1673860"/>
                <wp:effectExtent l="0" t="2540" r="0" b="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E8F" w:rsidRDefault="00721E8F" w:rsidP="00721E8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  <w:p w:rsidR="00721E8F" w:rsidRDefault="00721E8F" w:rsidP="00721E8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  <w:p w:rsidR="00721E8F" w:rsidRDefault="00721E8F" w:rsidP="00721E8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Mer info:</w:t>
                            </w:r>
                          </w:p>
                          <w:p w:rsidR="00721E8F" w:rsidRDefault="00AB11C0" w:rsidP="00721E8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  <w:hyperlink r:id="rId9" w:history="1">
                              <w:r w:rsidR="00721E8F" w:rsidRPr="00804B31">
                                <w:rPr>
                                  <w:rStyle w:val="Hyperkobling"/>
                                  <w:noProof/>
                                </w:rPr>
                                <w:t>www.safemate.no</w:t>
                              </w:r>
                            </w:hyperlink>
                          </w:p>
                          <w:p w:rsidR="00721E8F" w:rsidRDefault="00721E8F" w:rsidP="00721E8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  <w:p w:rsidR="00721E8F" w:rsidRDefault="00721E8F" w:rsidP="00721E8F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Cs w:val="28"/>
                              </w:rPr>
                              <w:t>Ta kontakt med …………….ved spørsmål eller utfordringer TLF ……………..</w:t>
                            </w:r>
                          </w:p>
                          <w:p w:rsidR="00721E8F" w:rsidRDefault="00721E8F" w:rsidP="0072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.05pt;margin-top:116.45pt;width:476.25pt;height:1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djiAIAABEFAAAOAAAAZHJzL2Uyb0RvYy54bWysVNtu3CAQfa/Uf0C8b2xvvBdb8Ua5dKtK&#10;6UVK+gEY4zUKZlxg106r/nsHnN24l4eqqh8wMMNhzpwZLi6HVpGDMFaCLmhyFlMiNIdK6l1BPz9s&#10;Z2tKrGO6Ygq0KOiTsPRy8/rVRd/lYg4NqEoYgiDa5n1X0Ma5Lo8iyxvRMnsGndBorMG0zOHS7KLK&#10;sB7RWxXN43gZ9WCqzgAX1uLu7Wikm4Bf14K7j3VthSOqoBibC6MJY+nHaHPB8p1hXSP5cxjsH6Jo&#10;mdR46QnqljlG9kb+BtVKbsBC7c44tBHUteQicEA2SfwLm/uGdSJwweTY7pQm+/9g+YfDJ0NkhdpR&#10;olmLEj2IR+tKeLQk8enpO5uj132Hfm64hsG7eqq2uwOOXhpuGqZ34soY6BvBKgwvnIwmR0cc60HK&#10;/j1UeA/bOwhAQ21aD4jZIIiOMj2dpBGDIxw3l3G6Pl8tKOFoS5ar8/UyiBex/Hi8M9a9FdASPymo&#10;Qe0DPDvcWYdE0PXoEsIHJautVCoszK68UYYcGNbJNnyeOx6xUzelvbMGf2w0jzsYJd7hbT7eoPu3&#10;LJmn8fU8m22X69Us3aaLWbaK17M4ya4zpJOlt9vvPsAkzRtZVULfSS2ONZikf6fxczeM1ROqkPQF&#10;zRbzxajRNHo7JRmH708kW+mwJZVsC7o+ObHcK/tGV0ib5Y5JNc6jn8MPKcMcHP8hK6EOvPRjEbih&#10;HBDFF0cJ1RNWhAHUC2XHdwQnDZivlPTYkwW1X/bMCErUO41VlSVp6ps4LNLFao4LM7WUUwvTHKEK&#10;6igZpzdubPx9Z+SuwZvGOtZwhZVYy1AjL1EhBb/Avgtknt8I39jTdfB6eck2PwAAAP//AwBQSwME&#10;FAAGAAgAAAAhAKin/RzeAAAACQEAAA8AAABkcnMvZG93bnJldi54bWxMj0FPg0AUhO8m/ofNM/Fi&#10;2qUIVJBHoyYar639AQ92C0T2LWG3hf5715MeJzOZ+abcLWYQFz253jLCZh2B0NxY1XOLcPx6Xz2B&#10;cJ5Y0WBZI1y1g111e1NSoezMe305+FaEEnYFIXTej4WUrum0Ibe2o+bgnexkyAc5tVJNNIdyM8g4&#10;ijJpqOew0NGo3zrdfB/OBuH0OT+k+Vx/+ON2n2Sv1G9re0W8v1tenkF4vfi/MPziB3SoAlNtz6yc&#10;GBBWmxBEiB/jHETw8zROQNQISZ6lIKtS/n9Q/QAAAP//AwBQSwECLQAUAAYACAAAACEAtoM4kv4A&#10;AADhAQAAEwAAAAAAAAAAAAAAAAAAAAAAW0NvbnRlbnRfVHlwZXNdLnhtbFBLAQItABQABgAIAAAA&#10;IQA4/SH/1gAAAJQBAAALAAAAAAAAAAAAAAAAAC8BAABfcmVscy8ucmVsc1BLAQItABQABgAIAAAA&#10;IQAvZOdjiAIAABEFAAAOAAAAAAAAAAAAAAAAAC4CAABkcnMvZTJvRG9jLnhtbFBLAQItABQABgAI&#10;AAAAIQCop/0c3gAAAAkBAAAPAAAAAAAAAAAAAAAAAOIEAABkcnMvZG93bnJldi54bWxQSwUGAAAA&#10;AAQABADzAAAA7QUAAAAA&#10;" stroked="f">
                <v:textbox>
                  <w:txbxContent>
                    <w:p w:rsidR="00721E8F" w:rsidRDefault="00721E8F" w:rsidP="00721E8F">
                      <w:pPr>
                        <w:spacing w:after="200" w:line="276" w:lineRule="auto"/>
                        <w:rPr>
                          <w:noProof/>
                        </w:rPr>
                      </w:pPr>
                    </w:p>
                    <w:p w:rsidR="00721E8F" w:rsidRDefault="00721E8F" w:rsidP="00721E8F">
                      <w:pPr>
                        <w:spacing w:after="200" w:line="276" w:lineRule="auto"/>
                        <w:rPr>
                          <w:noProof/>
                        </w:rPr>
                      </w:pPr>
                    </w:p>
                    <w:p w:rsidR="00721E8F" w:rsidRDefault="00721E8F" w:rsidP="00721E8F">
                      <w:pPr>
                        <w:spacing w:after="200"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Mer info:</w:t>
                      </w:r>
                    </w:p>
                    <w:p w:rsidR="00721E8F" w:rsidRDefault="00721E8F" w:rsidP="00721E8F">
                      <w:pPr>
                        <w:spacing w:after="200" w:line="276" w:lineRule="auto"/>
                        <w:rPr>
                          <w:noProof/>
                        </w:rPr>
                      </w:pPr>
                      <w:hyperlink r:id="rId10" w:history="1">
                        <w:r w:rsidRPr="00804B31">
                          <w:rPr>
                            <w:rStyle w:val="Hyperkobling"/>
                            <w:noProof/>
                          </w:rPr>
                          <w:t>www.safemate.no</w:t>
                        </w:r>
                      </w:hyperlink>
                    </w:p>
                    <w:p w:rsidR="00721E8F" w:rsidRDefault="00721E8F" w:rsidP="00721E8F">
                      <w:pPr>
                        <w:spacing w:after="200" w:line="276" w:lineRule="auto"/>
                        <w:rPr>
                          <w:noProof/>
                        </w:rPr>
                      </w:pPr>
                    </w:p>
                    <w:p w:rsidR="00721E8F" w:rsidRDefault="00721E8F" w:rsidP="00721E8F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Cs w:val="28"/>
                        </w:rPr>
                        <w:t>Ta kontakt med …</w:t>
                      </w:r>
                      <w:proofErr w:type="gramStart"/>
                      <w:r>
                        <w:rPr>
                          <w:rFonts w:ascii="Calibri" w:eastAsia="Calibri" w:hAnsi="Calibri"/>
                          <w:b/>
                          <w:szCs w:val="28"/>
                        </w:rPr>
                        <w:t>………….</w:t>
                      </w:r>
                      <w:proofErr w:type="gramEnd"/>
                      <w:r>
                        <w:rPr>
                          <w:rFonts w:ascii="Calibri" w:eastAsia="Calibri" w:hAnsi="Calibri"/>
                          <w:b/>
                          <w:szCs w:val="28"/>
                        </w:rPr>
                        <w:t>ved spørsmål eller utfordringer TLF ……………..</w:t>
                      </w:r>
                    </w:p>
                    <w:p w:rsidR="00721E8F" w:rsidRDefault="00721E8F" w:rsidP="00721E8F"/>
                  </w:txbxContent>
                </v:textbox>
                <w10:wrap type="square"/>
              </v:shape>
            </w:pict>
          </mc:Fallback>
        </mc:AlternateContent>
      </w:r>
    </w:p>
    <w:p w:rsidR="00D00C98" w:rsidRDefault="00AB11C0"/>
    <w:sectPr w:rsidR="00D00C98" w:rsidSect="001F7AD9">
      <w:headerReference w:type="default" r:id="rId11"/>
      <w:footerReference w:type="default" r:id="rId12"/>
      <w:pgSz w:w="11906" w:h="16838"/>
      <w:pgMar w:top="1411" w:right="1411" w:bottom="1411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C0" w:rsidRDefault="00AB11C0">
      <w:pPr>
        <w:spacing w:after="0" w:line="240" w:lineRule="auto"/>
      </w:pPr>
      <w:r>
        <w:separator/>
      </w:r>
    </w:p>
  </w:endnote>
  <w:endnote w:type="continuationSeparator" w:id="0">
    <w:p w:rsidR="00AB11C0" w:rsidRDefault="00AB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A" w:rsidRDefault="00265734">
    <w:pPr>
      <w:rPr>
        <w:sz w:val="20"/>
      </w:rPr>
    </w:pPr>
    <w:r>
      <w:rPr>
        <w:sz w:val="20"/>
      </w:rPr>
      <w:t>________________________________________________________________________________________</w:t>
    </w:r>
  </w:p>
  <w:p w:rsidR="002E408A" w:rsidRPr="00A06364" w:rsidRDefault="00265734">
    <w:pPr>
      <w:rPr>
        <w:sz w:val="20"/>
        <w:lang w:val="de-DE"/>
      </w:rPr>
    </w:pPr>
    <w:r w:rsidRPr="00A06364">
      <w:rPr>
        <w:sz w:val="20"/>
        <w:lang w:val="de-DE"/>
      </w:rPr>
      <w:tab/>
    </w:r>
  </w:p>
  <w:p w:rsidR="002E408A" w:rsidRPr="00A06364" w:rsidRDefault="00AB11C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C0" w:rsidRDefault="00AB11C0">
      <w:pPr>
        <w:spacing w:after="0" w:line="240" w:lineRule="auto"/>
      </w:pPr>
      <w:r>
        <w:separator/>
      </w:r>
    </w:p>
  </w:footnote>
  <w:footnote w:type="continuationSeparator" w:id="0">
    <w:p w:rsidR="00AB11C0" w:rsidRDefault="00AB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A" w:rsidRDefault="00265734">
    <w:pPr>
      <w:pStyle w:val="Topptekst"/>
      <w:pBdr>
        <w:bottom w:val="single" w:sz="6" w:space="1" w:color="auto"/>
      </w:pBdr>
    </w:pPr>
    <w:r>
      <w:rPr>
        <w:b/>
        <w:sz w:val="44"/>
      </w:rPr>
      <w:t>Kommune</w:t>
    </w:r>
    <w:r>
      <w:rPr>
        <w:b/>
        <w:sz w:val="44"/>
      </w:rPr>
      <w:tab/>
    </w:r>
    <w:r>
      <w:rPr>
        <w:b/>
        <w:sz w:val="44"/>
      </w:rPr>
      <w:tab/>
      <w:t>Kommunens logo</w:t>
    </w:r>
  </w:p>
  <w:p w:rsidR="002E408A" w:rsidRDefault="00AB11C0">
    <w:pPr>
      <w:pStyle w:val="Topptekst"/>
    </w:pPr>
  </w:p>
  <w:p w:rsidR="002E408A" w:rsidRDefault="00AB11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C57"/>
    <w:multiLevelType w:val="hybridMultilevel"/>
    <w:tmpl w:val="6322A59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471DC0"/>
    <w:multiLevelType w:val="hybridMultilevel"/>
    <w:tmpl w:val="F014C0C4"/>
    <w:lvl w:ilvl="0" w:tplc="41BE73F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1848"/>
    <w:multiLevelType w:val="hybridMultilevel"/>
    <w:tmpl w:val="91F61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43B"/>
    <w:multiLevelType w:val="hybridMultilevel"/>
    <w:tmpl w:val="F0A44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161D"/>
    <w:multiLevelType w:val="hybridMultilevel"/>
    <w:tmpl w:val="11E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2954"/>
    <w:multiLevelType w:val="hybridMultilevel"/>
    <w:tmpl w:val="79EE4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2523"/>
    <w:multiLevelType w:val="hybridMultilevel"/>
    <w:tmpl w:val="DB9A4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D2F14"/>
    <w:multiLevelType w:val="hybridMultilevel"/>
    <w:tmpl w:val="B6707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06C6"/>
    <w:multiLevelType w:val="hybridMultilevel"/>
    <w:tmpl w:val="13B0B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916A4"/>
    <w:multiLevelType w:val="hybridMultilevel"/>
    <w:tmpl w:val="E6FC12C0"/>
    <w:lvl w:ilvl="0" w:tplc="1F24F07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E7BAA"/>
    <w:multiLevelType w:val="hybridMultilevel"/>
    <w:tmpl w:val="270C3ACC"/>
    <w:lvl w:ilvl="0" w:tplc="41BE73F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4375"/>
    <w:multiLevelType w:val="hybridMultilevel"/>
    <w:tmpl w:val="507E5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93597"/>
    <w:multiLevelType w:val="hybridMultilevel"/>
    <w:tmpl w:val="1B54B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B30EA"/>
    <w:multiLevelType w:val="hybridMultilevel"/>
    <w:tmpl w:val="64BA9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8451B"/>
    <w:multiLevelType w:val="hybridMultilevel"/>
    <w:tmpl w:val="CA06F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F"/>
    <w:rsid w:val="001F4C45"/>
    <w:rsid w:val="00265734"/>
    <w:rsid w:val="00300704"/>
    <w:rsid w:val="00505F7C"/>
    <w:rsid w:val="00670293"/>
    <w:rsid w:val="00721E8F"/>
    <w:rsid w:val="00AB11C0"/>
    <w:rsid w:val="00C55DE0"/>
    <w:rsid w:val="00C82C7A"/>
    <w:rsid w:val="00E310BE"/>
    <w:rsid w:val="00EC3E2E"/>
    <w:rsid w:val="00F531DA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6FE4"/>
  <w15:chartTrackingRefBased/>
  <w15:docId w15:val="{9DE74724-A2D5-4993-B8C3-03D22EA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21E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721E8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721E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721E8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721E8F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1F4C4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007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07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07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07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070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femat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mat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Hagtvedt Paulsen</dc:creator>
  <cp:keywords/>
  <dc:description/>
  <cp:lastModifiedBy>Christina Hagtvedt Paulsen</cp:lastModifiedBy>
  <cp:revision>6</cp:revision>
  <dcterms:created xsi:type="dcterms:W3CDTF">2018-11-07T20:26:00Z</dcterms:created>
  <dcterms:modified xsi:type="dcterms:W3CDTF">2019-01-03T11:32:00Z</dcterms:modified>
</cp:coreProperties>
</file>