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B741F" w14:textId="77777777" w:rsidR="00747457" w:rsidRDefault="001D03C6">
      <w:pPr>
        <w:rPr>
          <w:rFonts w:cs="Times New Roman"/>
          <w:b/>
        </w:rPr>
      </w:pPr>
      <w:r>
        <w:rPr>
          <w:rFonts w:cs="Times New Roman"/>
          <w:b/>
        </w:rPr>
        <w:t xml:space="preserve">Hvilke tjenestemottakere kan få tildelt tjenesten </w:t>
      </w:r>
      <w:r w:rsidR="00FF745D" w:rsidRPr="00FF745D">
        <w:rPr>
          <w:rFonts w:cs="Times New Roman"/>
          <w:b/>
        </w:rPr>
        <w:t>digitalt tilsyn</w:t>
      </w:r>
    </w:p>
    <w:p w14:paraId="00B27014" w14:textId="77777777" w:rsidR="001D03C6" w:rsidRDefault="001D03C6" w:rsidP="001D03C6">
      <w:r>
        <w:t xml:space="preserve">Bruk av digitalt tilsyn knyttet opp mot responssentertjenesten, hvor bruker normalt har 1-2 tilsyn som erstattes med digitalt tilsyn. Gevinstplanen tar utgangspunkt i det arbeidet Lindesnes utførte i forbindelse med digitalt tilsyn utført av kommunene. </w:t>
      </w:r>
    </w:p>
    <w:p w14:paraId="58826630" w14:textId="77777777" w:rsidR="001D03C6" w:rsidRDefault="001D03C6" w:rsidP="001D03C6">
      <w:r>
        <w:t>Målgruppen for denne tjenestene er hjemmeboende p</w:t>
      </w:r>
      <w:r w:rsidRPr="005878C5">
        <w:t>ersoner med sykdom, skade, lidelse eller nedsatt funksjonsevne, som fører til utrygghet og fare for akutte situasjo</w:t>
      </w:r>
      <w:bookmarkStart w:id="0" w:name="_GoBack"/>
      <w:bookmarkEnd w:id="0"/>
      <w:r w:rsidRPr="005878C5">
        <w:t>ner i hjemmet.</w:t>
      </w:r>
      <w:r>
        <w:t xml:space="preserve"> Personer med demenssykdom som har hyppige tilsyn som kan erstattes, vil denne tjenesten kunne være aktuell (særlig på natt), vurder da om det nødvendig å kombinere digitalt tilsyn med annen teknologi, som f.eks. dørsensor (nattestid) og gps (dagtid). </w:t>
      </w:r>
    </w:p>
    <w:p w14:paraId="1D9735BF" w14:textId="77777777" w:rsidR="001D03C6" w:rsidRPr="00FF745D" w:rsidRDefault="001D03C6">
      <w:pPr>
        <w:rPr>
          <w:rFonts w:cs="Times New Roman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745D" w14:paraId="1FB4FCE7" w14:textId="77777777" w:rsidTr="00FF745D">
        <w:tc>
          <w:tcPr>
            <w:tcW w:w="4531" w:type="dxa"/>
          </w:tcPr>
          <w:p w14:paraId="4CF59FDA" w14:textId="77777777" w:rsidR="00FF745D" w:rsidRDefault="001D03C6" w:rsidP="001D03C6">
            <w:r>
              <w:t>Bruker står i fare for å for å forlate seng eller bolig og ikke finne tilbake</w:t>
            </w:r>
          </w:p>
        </w:tc>
        <w:tc>
          <w:tcPr>
            <w:tcW w:w="4531" w:type="dxa"/>
          </w:tcPr>
          <w:p w14:paraId="06024245" w14:textId="77777777" w:rsidR="00FF745D" w:rsidRDefault="00FF745D" w:rsidP="00FF745D"/>
        </w:tc>
      </w:tr>
      <w:tr w:rsidR="00FF745D" w14:paraId="526BF5B5" w14:textId="77777777" w:rsidTr="00FF745D">
        <w:tc>
          <w:tcPr>
            <w:tcW w:w="4531" w:type="dxa"/>
          </w:tcPr>
          <w:p w14:paraId="7D56E75B" w14:textId="77777777" w:rsidR="00FF745D" w:rsidRDefault="001D03C6" w:rsidP="001D03C6">
            <w:r>
              <w:t xml:space="preserve">Brukers helsetilstand gir fallfare </w:t>
            </w:r>
          </w:p>
        </w:tc>
        <w:tc>
          <w:tcPr>
            <w:tcW w:w="4531" w:type="dxa"/>
          </w:tcPr>
          <w:p w14:paraId="09F68C2B" w14:textId="77777777" w:rsidR="00FF745D" w:rsidRDefault="00FF745D" w:rsidP="00FF745D"/>
        </w:tc>
      </w:tr>
      <w:tr w:rsidR="00FF745D" w14:paraId="71702A44" w14:textId="77777777" w:rsidTr="00FF745D">
        <w:tc>
          <w:tcPr>
            <w:tcW w:w="4531" w:type="dxa"/>
          </w:tcPr>
          <w:p w14:paraId="12BE016A" w14:textId="77777777" w:rsidR="00FF745D" w:rsidRDefault="001D03C6" w:rsidP="001D03C6">
            <w:r>
              <w:t>Forhindre vesentlig helseskade</w:t>
            </w:r>
          </w:p>
        </w:tc>
        <w:tc>
          <w:tcPr>
            <w:tcW w:w="4531" w:type="dxa"/>
          </w:tcPr>
          <w:p w14:paraId="1E48FF20" w14:textId="77777777" w:rsidR="00FF745D" w:rsidRDefault="00FF745D" w:rsidP="00FF745D"/>
        </w:tc>
      </w:tr>
      <w:tr w:rsidR="001D03C6" w14:paraId="5B9D98E8" w14:textId="77777777" w:rsidTr="00FF745D">
        <w:tc>
          <w:tcPr>
            <w:tcW w:w="4531" w:type="dxa"/>
          </w:tcPr>
          <w:p w14:paraId="77126305" w14:textId="77777777" w:rsidR="001D03C6" w:rsidRDefault="001D03C6" w:rsidP="001D03C6">
            <w:r>
              <w:t xml:space="preserve">Flere tilsyn på natt eller dag </w:t>
            </w:r>
          </w:p>
          <w:p w14:paraId="176D9B73" w14:textId="77777777" w:rsidR="001D03C6" w:rsidRDefault="001D03C6" w:rsidP="001D03C6">
            <w:r>
              <w:t>(kan noen erstattes med digitalt tilsyn)</w:t>
            </w:r>
          </w:p>
        </w:tc>
        <w:tc>
          <w:tcPr>
            <w:tcW w:w="4531" w:type="dxa"/>
          </w:tcPr>
          <w:p w14:paraId="62F13C27" w14:textId="77777777" w:rsidR="001D03C6" w:rsidRDefault="001D03C6" w:rsidP="001D03C6"/>
        </w:tc>
      </w:tr>
      <w:tr w:rsidR="001D03C6" w14:paraId="3E5CBA6F" w14:textId="77777777" w:rsidTr="00FF745D">
        <w:tc>
          <w:tcPr>
            <w:tcW w:w="4531" w:type="dxa"/>
          </w:tcPr>
          <w:p w14:paraId="47FFD5F8" w14:textId="77777777" w:rsidR="001D03C6" w:rsidRDefault="001D03C6" w:rsidP="001D03C6">
            <w:r>
              <w:t xml:space="preserve">Unngå unødvendige forstyrrelser på natt i forbindelse med søvn. </w:t>
            </w:r>
          </w:p>
        </w:tc>
        <w:tc>
          <w:tcPr>
            <w:tcW w:w="4531" w:type="dxa"/>
          </w:tcPr>
          <w:p w14:paraId="3CC07531" w14:textId="77777777" w:rsidR="001D03C6" w:rsidRDefault="001D03C6" w:rsidP="001D03C6"/>
        </w:tc>
      </w:tr>
      <w:tr w:rsidR="001D03C6" w14:paraId="3DB96DE4" w14:textId="77777777" w:rsidTr="00FF745D">
        <w:tc>
          <w:tcPr>
            <w:tcW w:w="4531" w:type="dxa"/>
          </w:tcPr>
          <w:p w14:paraId="066901CE" w14:textId="77777777" w:rsidR="001D03C6" w:rsidRDefault="001D03C6" w:rsidP="001D03C6">
            <w:r w:rsidRPr="001D03C6">
              <w:t>Bruker opplever bedre søvn, mindre fare for å bli vekket av tilsyn på natt</w:t>
            </w:r>
          </w:p>
        </w:tc>
        <w:tc>
          <w:tcPr>
            <w:tcW w:w="4531" w:type="dxa"/>
          </w:tcPr>
          <w:p w14:paraId="0576E846" w14:textId="77777777" w:rsidR="001D03C6" w:rsidRDefault="001D03C6" w:rsidP="001D03C6"/>
        </w:tc>
      </w:tr>
      <w:tr w:rsidR="001D03C6" w14:paraId="13A7CA54" w14:textId="77777777" w:rsidTr="00FF745D">
        <w:tc>
          <w:tcPr>
            <w:tcW w:w="4531" w:type="dxa"/>
          </w:tcPr>
          <w:p w14:paraId="0DB9A0F8" w14:textId="77777777" w:rsidR="001D03C6" w:rsidRDefault="001D03C6" w:rsidP="001D03C6">
            <w:r w:rsidRPr="001D03C6">
              <w:t>Unngår besøk av nattjenesten kun for å se om bruker er inne/i sengen og dermed redusere risikoen for å vekke bruker</w:t>
            </w:r>
          </w:p>
        </w:tc>
        <w:tc>
          <w:tcPr>
            <w:tcW w:w="4531" w:type="dxa"/>
          </w:tcPr>
          <w:p w14:paraId="2560F51B" w14:textId="77777777" w:rsidR="001D03C6" w:rsidRDefault="001D03C6" w:rsidP="001D03C6"/>
        </w:tc>
      </w:tr>
      <w:tr w:rsidR="001D03C6" w14:paraId="68CA0032" w14:textId="77777777" w:rsidTr="00FF745D">
        <w:tc>
          <w:tcPr>
            <w:tcW w:w="4531" w:type="dxa"/>
          </w:tcPr>
          <w:p w14:paraId="2709B0DD" w14:textId="77777777" w:rsidR="001D03C6" w:rsidRDefault="001D03C6" w:rsidP="001D03C6">
            <w:r>
              <w:t xml:space="preserve">Kan bo hjemme lenger </w:t>
            </w:r>
          </w:p>
        </w:tc>
        <w:tc>
          <w:tcPr>
            <w:tcW w:w="4531" w:type="dxa"/>
          </w:tcPr>
          <w:p w14:paraId="39D2D88A" w14:textId="77777777" w:rsidR="001D03C6" w:rsidRDefault="001D03C6" w:rsidP="001D03C6"/>
        </w:tc>
      </w:tr>
      <w:tr w:rsidR="001D03C6" w14:paraId="6239B412" w14:textId="77777777" w:rsidTr="00FF745D">
        <w:tc>
          <w:tcPr>
            <w:tcW w:w="4531" w:type="dxa"/>
          </w:tcPr>
          <w:p w14:paraId="287664BE" w14:textId="77777777" w:rsidR="001D03C6" w:rsidRDefault="001D03C6" w:rsidP="001D03C6">
            <w:r w:rsidRPr="001D03C6">
              <w:t>Gir bruker trygghet på at han/hun blir tilsett ved avtalte tidspunkt</w:t>
            </w:r>
          </w:p>
        </w:tc>
        <w:tc>
          <w:tcPr>
            <w:tcW w:w="4531" w:type="dxa"/>
          </w:tcPr>
          <w:p w14:paraId="61039A0C" w14:textId="77777777" w:rsidR="001D03C6" w:rsidRDefault="001D03C6" w:rsidP="001D03C6"/>
        </w:tc>
      </w:tr>
      <w:tr w:rsidR="001D03C6" w14:paraId="61229806" w14:textId="77777777" w:rsidTr="00FF745D">
        <w:tc>
          <w:tcPr>
            <w:tcW w:w="4531" w:type="dxa"/>
          </w:tcPr>
          <w:p w14:paraId="5ABDFE17" w14:textId="77777777" w:rsidR="001D03C6" w:rsidRDefault="00B33030" w:rsidP="001D03C6">
            <w:r>
              <w:t xml:space="preserve">Annet </w:t>
            </w:r>
          </w:p>
        </w:tc>
        <w:tc>
          <w:tcPr>
            <w:tcW w:w="4531" w:type="dxa"/>
          </w:tcPr>
          <w:p w14:paraId="45C9933E" w14:textId="77777777" w:rsidR="001D03C6" w:rsidRDefault="001D03C6" w:rsidP="001D03C6"/>
        </w:tc>
      </w:tr>
    </w:tbl>
    <w:p w14:paraId="072F0A9B" w14:textId="77777777" w:rsidR="00FF745D" w:rsidRDefault="00FF745D" w:rsidP="00FF745D"/>
    <w:sectPr w:rsidR="00FF74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3A9D7" w14:textId="77777777" w:rsidR="00C47008" w:rsidRDefault="00C47008" w:rsidP="00C47008">
      <w:pPr>
        <w:spacing w:after="0" w:line="240" w:lineRule="auto"/>
      </w:pPr>
      <w:r>
        <w:separator/>
      </w:r>
    </w:p>
  </w:endnote>
  <w:endnote w:type="continuationSeparator" w:id="0">
    <w:p w14:paraId="4EED1C8E" w14:textId="77777777" w:rsidR="00C47008" w:rsidRDefault="00C47008" w:rsidP="00C4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47051" w14:textId="77777777" w:rsidR="00C47008" w:rsidRDefault="00C47008" w:rsidP="00C47008">
      <w:pPr>
        <w:spacing w:after="0" w:line="240" w:lineRule="auto"/>
      </w:pPr>
      <w:r>
        <w:separator/>
      </w:r>
    </w:p>
  </w:footnote>
  <w:footnote w:type="continuationSeparator" w:id="0">
    <w:p w14:paraId="269C633D" w14:textId="77777777" w:rsidR="00C47008" w:rsidRDefault="00C47008" w:rsidP="00C4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0E4A" w14:textId="2EE0ADF1" w:rsidR="00C47008" w:rsidRDefault="005132D7" w:rsidP="00C47008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E6219E" wp14:editId="3D44F186">
          <wp:simplePos x="0" y="0"/>
          <wp:positionH relativeFrom="column">
            <wp:posOffset>5351766</wp:posOffset>
          </wp:positionH>
          <wp:positionV relativeFrom="paragraph">
            <wp:posOffset>-247059</wp:posOffset>
          </wp:positionV>
          <wp:extent cx="1049020" cy="513080"/>
          <wp:effectExtent l="0" t="0" r="0" b="1270"/>
          <wp:wrapTight wrapText="bothSides">
            <wp:wrapPolygon edited="0">
              <wp:start x="0" y="0"/>
              <wp:lineTo x="0" y="20851"/>
              <wp:lineTo x="21182" y="20851"/>
              <wp:lineTo x="21182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008">
      <w:tab/>
    </w:r>
    <w:r w:rsidR="00C47008">
      <w:ptab w:relativeTo="margin" w:alignment="center" w:leader="none"/>
    </w:r>
    <w:r w:rsidR="00C4700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5D"/>
    <w:rsid w:val="001D03C6"/>
    <w:rsid w:val="001F020A"/>
    <w:rsid w:val="005132D7"/>
    <w:rsid w:val="00747457"/>
    <w:rsid w:val="00B33030"/>
    <w:rsid w:val="00C47008"/>
    <w:rsid w:val="00CB0F63"/>
    <w:rsid w:val="00CB58AF"/>
    <w:rsid w:val="00ED62A9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A615C"/>
  <w15:chartTrackingRefBased/>
  <w15:docId w15:val="{38BEBE89-AD8B-411D-A1C4-003EAEA6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5D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4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008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4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0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49081FB473741B0B8A1839BE89AC1" ma:contentTypeVersion="2" ma:contentTypeDescription="Create a new document." ma:contentTypeScope="" ma:versionID="ecb83ca95f3aa2dcb07cdc90dd525e5f">
  <xsd:schema xmlns:xsd="http://www.w3.org/2001/XMLSchema" xmlns:xs="http://www.w3.org/2001/XMLSchema" xmlns:p="http://schemas.microsoft.com/office/2006/metadata/properties" xmlns:ns2="29f105a2-8158-45b6-8953-d12aa3bafb87" targetNamespace="http://schemas.microsoft.com/office/2006/metadata/properties" ma:root="true" ma:fieldsID="6aa51b39dfc58e2c185855422f74f94b" ns2:_="">
    <xsd:import namespace="29f105a2-8158-45b6-8953-d12aa3baf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105a2-8158-45b6-8953-d12aa3baf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F7FBF-002E-4C3B-A319-E4E2CB130F4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9f105a2-8158-45b6-8953-d12aa3bafb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E2C463-C808-4253-8EE0-0D5A18F1A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105a2-8158-45b6-8953-d12aa3baf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C4E38-B328-40F9-9C31-06040CBF0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Holmerud, Kathrine Melby</dc:creator>
  <cp:keywords/>
  <dc:description/>
  <cp:lastModifiedBy>Holmerud, Kathrine Melby</cp:lastModifiedBy>
  <cp:revision>3</cp:revision>
  <dcterms:created xsi:type="dcterms:W3CDTF">2020-10-14T08:32:00Z</dcterms:created>
  <dcterms:modified xsi:type="dcterms:W3CDTF">2020-10-14T08:33:00Z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0x01010095249081FB473741B0B8A1839BE89AC1</vt:lpwstr>
  </property>
</Properties>
</file>