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9AFF" w14:textId="77777777" w:rsidR="00E115F1" w:rsidRDefault="00E115F1" w:rsidP="00E115F1">
      <w:pPr>
        <w:spacing w:after="0" w:line="240" w:lineRule="auto"/>
        <w:jc w:val="right"/>
      </w:pPr>
      <w:bookmarkStart w:id="0" w:name="_GoBack"/>
      <w:bookmarkEnd w:id="0"/>
    </w:p>
    <w:p w14:paraId="3F1BE4F4" w14:textId="77777777" w:rsidR="00E115F1" w:rsidRDefault="00E115F1" w:rsidP="00E115F1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nb-NO"/>
        </w:rPr>
      </w:pPr>
    </w:p>
    <w:p w14:paraId="2C2B46F3" w14:textId="77777777" w:rsidR="00E115F1" w:rsidRDefault="00E115F1" w:rsidP="00E115F1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41"/>
        <w:gridCol w:w="1128"/>
        <w:gridCol w:w="1029"/>
        <w:gridCol w:w="1195"/>
        <w:gridCol w:w="1027"/>
      </w:tblGrid>
      <w:tr w:rsidR="00E115F1" w:rsidRPr="003D54CA" w14:paraId="2B04A94E" w14:textId="77777777" w:rsidTr="00E115F1">
        <w:tc>
          <w:tcPr>
            <w:tcW w:w="10031" w:type="dxa"/>
          </w:tcPr>
          <w:p w14:paraId="134D97BF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Enhet:</w:t>
            </w:r>
            <w:r w:rsidR="00992C9D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 xml:space="preserve"> Helse og velferd</w:t>
            </w:r>
          </w:p>
          <w:p w14:paraId="22C32818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</w:p>
        </w:tc>
        <w:tc>
          <w:tcPr>
            <w:tcW w:w="2121" w:type="dxa"/>
            <w:gridSpan w:val="2"/>
          </w:tcPr>
          <w:p w14:paraId="33E5F2EB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Dato:</w:t>
            </w:r>
            <w:r w:rsidR="00A7354F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 xml:space="preserve"> 14.02.18</w:t>
            </w:r>
          </w:p>
        </w:tc>
        <w:tc>
          <w:tcPr>
            <w:tcW w:w="2068" w:type="dxa"/>
            <w:gridSpan w:val="2"/>
          </w:tcPr>
          <w:p w14:paraId="17A4DED1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Side:</w:t>
            </w:r>
          </w:p>
        </w:tc>
      </w:tr>
      <w:tr w:rsidR="00E115F1" w:rsidRPr="003D54CA" w14:paraId="55A0F360" w14:textId="77777777" w:rsidTr="00E115F1">
        <w:trPr>
          <w:trHeight w:val="488"/>
        </w:trPr>
        <w:tc>
          <w:tcPr>
            <w:tcW w:w="10031" w:type="dxa"/>
          </w:tcPr>
          <w:p w14:paraId="6CDFE3B5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Tittel:</w:t>
            </w:r>
          </w:p>
          <w:p w14:paraId="642F96CE" w14:textId="77777777" w:rsidR="00E115F1" w:rsidRPr="003D54CA" w:rsidRDefault="00992C9D" w:rsidP="00992C9D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Teknisk drift av digitale trygghetsalarmer</w:t>
            </w:r>
          </w:p>
        </w:tc>
        <w:tc>
          <w:tcPr>
            <w:tcW w:w="1087" w:type="dxa"/>
          </w:tcPr>
          <w:p w14:paraId="10B94703" w14:textId="77777777" w:rsidR="00E115F1" w:rsidRPr="003D54CA" w:rsidRDefault="00E115F1" w:rsidP="00E115F1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proofErr w:type="spellStart"/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Rev.dato</w:t>
            </w:r>
            <w:proofErr w:type="spellEnd"/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1034" w:type="dxa"/>
          </w:tcPr>
          <w:p w14:paraId="2EE60054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Rev.nr</w:t>
            </w:r>
          </w:p>
        </w:tc>
        <w:tc>
          <w:tcPr>
            <w:tcW w:w="1034" w:type="dxa"/>
          </w:tcPr>
          <w:p w14:paraId="48A75FDF" w14:textId="77777777" w:rsidR="00E115F1" w:rsidRPr="003D54CA" w:rsidRDefault="00E115F1" w:rsidP="00E115F1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Ansvarlig:</w:t>
            </w:r>
          </w:p>
        </w:tc>
        <w:tc>
          <w:tcPr>
            <w:tcW w:w="1034" w:type="dxa"/>
          </w:tcPr>
          <w:p w14:paraId="5815C12E" w14:textId="77777777" w:rsidR="00E115F1" w:rsidRPr="003D54CA" w:rsidRDefault="00E115F1" w:rsidP="00E115F1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proofErr w:type="spellStart"/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Sign</w:t>
            </w:r>
            <w:proofErr w:type="spellEnd"/>
            <w:r w:rsidRPr="003D54CA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:</w:t>
            </w:r>
          </w:p>
        </w:tc>
      </w:tr>
    </w:tbl>
    <w:p w14:paraId="1AA598C5" w14:textId="77777777" w:rsidR="00E115F1" w:rsidRPr="00E115F1" w:rsidRDefault="00E115F1" w:rsidP="00E115F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nb-NO"/>
        </w:rPr>
      </w:pPr>
    </w:p>
    <w:p w14:paraId="5DE290CF" w14:textId="77777777" w:rsidR="00E115F1" w:rsidRPr="00E115F1" w:rsidRDefault="00E115F1" w:rsidP="00E115F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237"/>
        <w:gridCol w:w="161"/>
        <w:gridCol w:w="393"/>
        <w:gridCol w:w="2628"/>
        <w:gridCol w:w="170"/>
        <w:gridCol w:w="376"/>
        <w:gridCol w:w="382"/>
        <w:gridCol w:w="504"/>
        <w:gridCol w:w="354"/>
        <w:gridCol w:w="23"/>
        <w:gridCol w:w="690"/>
        <w:gridCol w:w="161"/>
        <w:gridCol w:w="238"/>
        <w:gridCol w:w="877"/>
        <w:gridCol w:w="238"/>
        <w:gridCol w:w="934"/>
        <w:gridCol w:w="161"/>
        <w:gridCol w:w="668"/>
        <w:gridCol w:w="967"/>
        <w:gridCol w:w="702"/>
        <w:gridCol w:w="461"/>
      </w:tblGrid>
      <w:tr w:rsidR="00E115F1" w:rsidRPr="00E115F1" w14:paraId="0484BEA0" w14:textId="77777777" w:rsidTr="00A7354F">
        <w:trPr>
          <w:cantSplit/>
          <w:trHeight w:val="125"/>
          <w:jc w:val="right"/>
        </w:trPr>
        <w:tc>
          <w:tcPr>
            <w:tcW w:w="1081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7DA4DD5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Utført av:</w:t>
            </w:r>
          </w:p>
        </w:tc>
        <w:tc>
          <w:tcPr>
            <w:tcW w:w="57" w:type="pct"/>
            <w:vMerge w:val="restart"/>
            <w:tcBorders>
              <w:top w:val="nil"/>
              <w:left w:val="nil"/>
              <w:right w:val="nil"/>
            </w:tcBorders>
          </w:tcPr>
          <w:p w14:paraId="6CE8CF26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068" w:type="pct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A5FDECA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60" w:type="pct"/>
            <w:vMerge w:val="restart"/>
            <w:tcBorders>
              <w:top w:val="nil"/>
              <w:left w:val="nil"/>
              <w:right w:val="nil"/>
            </w:tcBorders>
          </w:tcPr>
          <w:p w14:paraId="0AF2BA23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1CDB8086" w14:textId="77777777" w:rsidR="00E115F1" w:rsidRPr="00E115F1" w:rsidRDefault="00E115F1" w:rsidP="00E1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14:paraId="2BDE43D0" w14:textId="77777777" w:rsidR="00E115F1" w:rsidRPr="00E115F1" w:rsidRDefault="00E115F1" w:rsidP="00E1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734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3FB5" w14:textId="77777777" w:rsidR="00E115F1" w:rsidRPr="00E115F1" w:rsidRDefault="00E115F1" w:rsidP="0004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</w:tr>
      <w:tr w:rsidR="000442CB" w:rsidRPr="00E115F1" w14:paraId="13FEEF07" w14:textId="77777777" w:rsidTr="00A7354F">
        <w:trPr>
          <w:cantSplit/>
          <w:trHeight w:val="125"/>
          <w:jc w:val="right"/>
        </w:trPr>
        <w:tc>
          <w:tcPr>
            <w:tcW w:w="1081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91B89E" w14:textId="77777777" w:rsidR="00E115F1" w:rsidRPr="00E115F1" w:rsidRDefault="00992C9D" w:rsidP="00992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Bente Somdal, Gjøran Imenes, Trude Murberg, </w:t>
            </w:r>
            <w:r w:rsidRPr="00992C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Monica Flaa Birkeland</w:t>
            </w:r>
          </w:p>
        </w:tc>
        <w:tc>
          <w:tcPr>
            <w:tcW w:w="57" w:type="pct"/>
            <w:vMerge/>
            <w:tcBorders>
              <w:left w:val="nil"/>
              <w:right w:val="nil"/>
            </w:tcBorders>
          </w:tcPr>
          <w:p w14:paraId="386483F4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068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26F98B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60" w:type="pct"/>
            <w:vMerge/>
            <w:tcBorders>
              <w:left w:val="nil"/>
              <w:right w:val="single" w:sz="4" w:space="0" w:color="auto"/>
            </w:tcBorders>
          </w:tcPr>
          <w:p w14:paraId="093FEB11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9AD0A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  <w:t>A) Sann</w:t>
            </w:r>
            <w:r w:rsidRPr="00E115F1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D9D9D9"/>
                <w:lang w:eastAsia="nb-NO"/>
              </w:rPr>
              <w:t>s</w:t>
            </w:r>
            <w:r w:rsidRPr="00E115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  <w:t>ynlighet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03C80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DF05D" w14:textId="77777777" w:rsidR="00E115F1" w:rsidRPr="00E115F1" w:rsidRDefault="00E115F1" w:rsidP="00E115F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  <w:t>B) Alvorlighetsgrad ved skade</w:t>
            </w:r>
          </w:p>
        </w:tc>
        <w:tc>
          <w:tcPr>
            <w:tcW w:w="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EEFC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F1329" w14:textId="77777777" w:rsidR="00E115F1" w:rsidRPr="00E115F1" w:rsidRDefault="00E115F1" w:rsidP="00E115F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nb-NO"/>
              </w:rPr>
              <w:t>Risikoverdi</w:t>
            </w:r>
          </w:p>
        </w:tc>
      </w:tr>
      <w:tr w:rsidR="003D54CA" w:rsidRPr="00E115F1" w14:paraId="03C3AACD" w14:textId="77777777" w:rsidTr="00A7354F">
        <w:trPr>
          <w:cantSplit/>
          <w:jc w:val="right"/>
        </w:trPr>
        <w:tc>
          <w:tcPr>
            <w:tcW w:w="1081" w:type="pct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14:paraId="36249EEF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57" w:type="pct"/>
            <w:vMerge/>
            <w:tcBorders>
              <w:left w:val="nil"/>
              <w:right w:val="nil"/>
            </w:tcBorders>
          </w:tcPr>
          <w:p w14:paraId="35F203ED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068" w:type="pct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14:paraId="208D716B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</w:tcPr>
          <w:p w14:paraId="6D44D2EF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nil"/>
            </w:tcBorders>
            <w:vAlign w:val="center"/>
          </w:tcPr>
          <w:p w14:paraId="045D1C74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0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3194AE9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Veldig lav</w:t>
            </w:r>
          </w:p>
        </w:tc>
        <w:tc>
          <w:tcPr>
            <w:tcW w:w="125" w:type="pct"/>
            <w:tcBorders>
              <w:top w:val="single" w:sz="4" w:space="0" w:color="auto"/>
              <w:right w:val="nil"/>
            </w:tcBorders>
            <w:vAlign w:val="center"/>
          </w:tcPr>
          <w:p w14:paraId="7C5B8C08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F18025F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57" w:type="pct"/>
            <w:tcBorders>
              <w:top w:val="nil"/>
              <w:bottom w:val="nil"/>
            </w:tcBorders>
          </w:tcPr>
          <w:p w14:paraId="371FE3D5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84" w:type="pct"/>
            <w:tcBorders>
              <w:top w:val="single" w:sz="4" w:space="0" w:color="auto"/>
              <w:right w:val="nil"/>
            </w:tcBorders>
            <w:vAlign w:val="center"/>
          </w:tcPr>
          <w:p w14:paraId="5D743CBE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</w:tcBorders>
            <w:vAlign w:val="center"/>
          </w:tcPr>
          <w:p w14:paraId="4F4B211C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Ubetydelig</w:t>
            </w:r>
          </w:p>
        </w:tc>
        <w:tc>
          <w:tcPr>
            <w:tcW w:w="84" w:type="pct"/>
            <w:tcBorders>
              <w:top w:val="single" w:sz="4" w:space="0" w:color="auto"/>
              <w:right w:val="nil"/>
            </w:tcBorders>
            <w:vAlign w:val="center"/>
          </w:tcPr>
          <w:p w14:paraId="10421215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</w:tcBorders>
            <w:vAlign w:val="center"/>
          </w:tcPr>
          <w:p w14:paraId="51BC5A1D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57" w:type="pct"/>
            <w:tcBorders>
              <w:top w:val="nil"/>
              <w:bottom w:val="nil"/>
            </w:tcBorders>
          </w:tcPr>
          <w:p w14:paraId="41D9E400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989" w:type="pct"/>
            <w:gridSpan w:val="4"/>
            <w:tcBorders>
              <w:top w:val="single" w:sz="4" w:space="0" w:color="auto"/>
            </w:tcBorders>
            <w:vAlign w:val="center"/>
          </w:tcPr>
          <w:p w14:paraId="5F0CA931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Risikoverdi = A + B</w:t>
            </w:r>
          </w:p>
        </w:tc>
      </w:tr>
      <w:tr w:rsidR="003D54CA" w:rsidRPr="00E115F1" w14:paraId="0BE3A38B" w14:textId="77777777" w:rsidTr="00A7354F">
        <w:trPr>
          <w:cantSplit/>
          <w:jc w:val="right"/>
        </w:trPr>
        <w:tc>
          <w:tcPr>
            <w:tcW w:w="1081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7C2077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57" w:type="pct"/>
            <w:vMerge/>
            <w:tcBorders>
              <w:left w:val="nil"/>
              <w:right w:val="nil"/>
            </w:tcBorders>
          </w:tcPr>
          <w:p w14:paraId="28F62C3B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068" w:type="pct"/>
            <w:gridSpan w:val="2"/>
            <w:vMerge w:val="restar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0B935A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60" w:type="pct"/>
            <w:vMerge/>
            <w:tcBorders>
              <w:left w:val="nil"/>
            </w:tcBorders>
          </w:tcPr>
          <w:p w14:paraId="622094D9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nil"/>
            </w:tcBorders>
            <w:vAlign w:val="center"/>
          </w:tcPr>
          <w:p w14:paraId="16FB28AB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1 </w:t>
            </w:r>
          </w:p>
        </w:tc>
        <w:tc>
          <w:tcPr>
            <w:tcW w:w="31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53E7D0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Lav</w:t>
            </w:r>
          </w:p>
        </w:tc>
        <w:tc>
          <w:tcPr>
            <w:tcW w:w="125" w:type="pct"/>
            <w:tcBorders>
              <w:bottom w:val="single" w:sz="4" w:space="0" w:color="auto"/>
              <w:right w:val="nil"/>
            </w:tcBorders>
            <w:vAlign w:val="center"/>
          </w:tcPr>
          <w:p w14:paraId="79F0D92C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3</w:t>
            </w:r>
          </w:p>
        </w:tc>
        <w:tc>
          <w:tcPr>
            <w:tcW w:w="25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7C8592F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  <w:lang w:eastAsia="nb-NO"/>
              </w:rPr>
            </w:pPr>
            <w:r w:rsidRPr="000442CB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Høy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</w:tcBorders>
          </w:tcPr>
          <w:p w14:paraId="4C121EA4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84" w:type="pct"/>
            <w:tcBorders>
              <w:bottom w:val="single" w:sz="4" w:space="0" w:color="auto"/>
              <w:right w:val="nil"/>
            </w:tcBorders>
            <w:vAlign w:val="center"/>
          </w:tcPr>
          <w:p w14:paraId="6E2E46C0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1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</w:tcBorders>
            <w:vAlign w:val="center"/>
          </w:tcPr>
          <w:p w14:paraId="005D3767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Liten</w:t>
            </w:r>
          </w:p>
        </w:tc>
        <w:tc>
          <w:tcPr>
            <w:tcW w:w="84" w:type="pct"/>
            <w:tcBorders>
              <w:bottom w:val="single" w:sz="4" w:space="0" w:color="auto"/>
              <w:right w:val="nil"/>
            </w:tcBorders>
            <w:vAlign w:val="center"/>
          </w:tcPr>
          <w:p w14:paraId="13232371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3</w:t>
            </w:r>
          </w:p>
        </w:tc>
        <w:tc>
          <w:tcPr>
            <w:tcW w:w="330" w:type="pct"/>
            <w:tcBorders>
              <w:left w:val="nil"/>
              <w:bottom w:val="single" w:sz="4" w:space="0" w:color="auto"/>
            </w:tcBorders>
            <w:vAlign w:val="center"/>
          </w:tcPr>
          <w:p w14:paraId="4613624B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Alvorlig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</w:tcBorders>
          </w:tcPr>
          <w:p w14:paraId="70AEC0F3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989" w:type="pct"/>
            <w:gridSpan w:val="4"/>
            <w:tcBorders>
              <w:bottom w:val="single" w:sz="4" w:space="0" w:color="auto"/>
            </w:tcBorders>
            <w:vAlign w:val="center"/>
          </w:tcPr>
          <w:p w14:paraId="7B2D174B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=/&gt; 5 indikerer behov for tiltak</w:t>
            </w:r>
          </w:p>
        </w:tc>
      </w:tr>
      <w:tr w:rsidR="003D54CA" w:rsidRPr="00E115F1" w14:paraId="275212B1" w14:textId="77777777" w:rsidTr="00A7354F">
        <w:trPr>
          <w:cantSplit/>
          <w:jc w:val="right"/>
        </w:trPr>
        <w:tc>
          <w:tcPr>
            <w:tcW w:w="1081" w:type="pct"/>
            <w:gridSpan w:val="2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05B262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57" w:type="pct"/>
            <w:vMerge/>
            <w:tcBorders>
              <w:left w:val="nil"/>
              <w:bottom w:val="nil"/>
              <w:right w:val="nil"/>
            </w:tcBorders>
          </w:tcPr>
          <w:p w14:paraId="70993DDA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068" w:type="pct"/>
            <w:gridSpan w:val="2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E6D5BF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60" w:type="pct"/>
            <w:vMerge/>
            <w:tcBorders>
              <w:left w:val="nil"/>
              <w:bottom w:val="nil"/>
            </w:tcBorders>
          </w:tcPr>
          <w:p w14:paraId="4FA2DC79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nil"/>
            </w:tcBorders>
            <w:vAlign w:val="center"/>
          </w:tcPr>
          <w:p w14:paraId="35F0F0DD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2 </w:t>
            </w:r>
          </w:p>
        </w:tc>
        <w:tc>
          <w:tcPr>
            <w:tcW w:w="31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551F21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Moderat</w:t>
            </w:r>
          </w:p>
        </w:tc>
        <w:tc>
          <w:tcPr>
            <w:tcW w:w="125" w:type="pct"/>
            <w:tcBorders>
              <w:bottom w:val="single" w:sz="4" w:space="0" w:color="auto"/>
              <w:right w:val="nil"/>
            </w:tcBorders>
            <w:vAlign w:val="center"/>
          </w:tcPr>
          <w:p w14:paraId="179834D2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4</w:t>
            </w:r>
          </w:p>
        </w:tc>
        <w:tc>
          <w:tcPr>
            <w:tcW w:w="25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52F0B45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Veldig høy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</w:tcBorders>
          </w:tcPr>
          <w:p w14:paraId="38D02BA3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84" w:type="pct"/>
            <w:tcBorders>
              <w:bottom w:val="single" w:sz="4" w:space="0" w:color="auto"/>
              <w:right w:val="nil"/>
            </w:tcBorders>
            <w:vAlign w:val="center"/>
          </w:tcPr>
          <w:p w14:paraId="2526D054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2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</w:tcBorders>
            <w:vAlign w:val="center"/>
          </w:tcPr>
          <w:p w14:paraId="5D12DE43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Moderat</w:t>
            </w:r>
          </w:p>
        </w:tc>
        <w:tc>
          <w:tcPr>
            <w:tcW w:w="84" w:type="pct"/>
            <w:tcBorders>
              <w:bottom w:val="single" w:sz="4" w:space="0" w:color="auto"/>
              <w:right w:val="nil"/>
            </w:tcBorders>
            <w:vAlign w:val="center"/>
          </w:tcPr>
          <w:p w14:paraId="37E58F93" w14:textId="77777777" w:rsidR="00E115F1" w:rsidRPr="00E115F1" w:rsidRDefault="00E115F1" w:rsidP="00E115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4</w:t>
            </w:r>
          </w:p>
        </w:tc>
        <w:tc>
          <w:tcPr>
            <w:tcW w:w="330" w:type="pct"/>
            <w:tcBorders>
              <w:left w:val="nil"/>
              <w:bottom w:val="single" w:sz="4" w:space="0" w:color="auto"/>
            </w:tcBorders>
            <w:vAlign w:val="center"/>
          </w:tcPr>
          <w:p w14:paraId="7CC1CF11" w14:textId="77777777" w:rsidR="00E115F1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Veldig alvorlig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</w:tcBorders>
          </w:tcPr>
          <w:p w14:paraId="3231C91F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</w:p>
        </w:tc>
        <w:tc>
          <w:tcPr>
            <w:tcW w:w="989" w:type="pct"/>
            <w:gridSpan w:val="4"/>
            <w:tcBorders>
              <w:bottom w:val="single" w:sz="4" w:space="0" w:color="auto"/>
            </w:tcBorders>
            <w:vAlign w:val="center"/>
          </w:tcPr>
          <w:p w14:paraId="3AFD6D2C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=/&gt; 5 indikerer dokumentert opplæring</w:t>
            </w:r>
          </w:p>
        </w:tc>
      </w:tr>
      <w:tr w:rsidR="00E115F1" w:rsidRPr="00E115F1" w14:paraId="348B4210" w14:textId="77777777" w:rsidTr="001052A9">
        <w:trPr>
          <w:cantSplit/>
          <w:jc w:val="right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</w:tcPr>
          <w:p w14:paraId="12A3E4C0" w14:textId="77777777" w:rsidR="00E115F1" w:rsidRPr="00E115F1" w:rsidRDefault="00E115F1" w:rsidP="00E11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</w:t>
            </w:r>
          </w:p>
        </w:tc>
      </w:tr>
      <w:tr w:rsidR="000442CB" w:rsidRPr="00E115F1" w14:paraId="00825FB5" w14:textId="77777777" w:rsidTr="001052A9">
        <w:trPr>
          <w:cantSplit/>
          <w:jc w:val="right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</w:tcPr>
          <w:p w14:paraId="5D722F03" w14:textId="77777777" w:rsidR="000442CB" w:rsidRPr="00E115F1" w:rsidRDefault="000442CB" w:rsidP="00E11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3D54CA" w:rsidRPr="00E115F1" w14:paraId="7AEAB29C" w14:textId="77777777" w:rsidTr="000442CB">
        <w:trPr>
          <w:cantSplit/>
          <w:jc w:val="right"/>
        </w:trPr>
        <w:tc>
          <w:tcPr>
            <w:tcW w:w="290" w:type="pct"/>
            <w:vMerge w:val="restart"/>
            <w:shd w:val="clear" w:color="auto" w:fill="D9D9D9"/>
            <w:vAlign w:val="center"/>
          </w:tcPr>
          <w:p w14:paraId="249E5F86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Dato</w:t>
            </w:r>
          </w:p>
        </w:tc>
        <w:tc>
          <w:tcPr>
            <w:tcW w:w="987" w:type="pct"/>
            <w:gridSpan w:val="3"/>
            <w:vMerge w:val="restart"/>
            <w:shd w:val="clear" w:color="auto" w:fill="D9D9D9"/>
            <w:vAlign w:val="center"/>
          </w:tcPr>
          <w:p w14:paraId="6AC35711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Situasjon/Utstyr</w:t>
            </w:r>
          </w:p>
        </w:tc>
        <w:tc>
          <w:tcPr>
            <w:tcW w:w="989" w:type="pct"/>
            <w:gridSpan w:val="2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F02624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Hva kan skje</w:t>
            </w:r>
          </w:p>
        </w:tc>
        <w:tc>
          <w:tcPr>
            <w:tcW w:w="4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31F41815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Risiko verdi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4CB1C5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OK</w:t>
            </w:r>
          </w:p>
        </w:tc>
        <w:tc>
          <w:tcPr>
            <w:tcW w:w="1402" w:type="pct"/>
            <w:gridSpan w:val="8"/>
            <w:vMerge w:val="restart"/>
            <w:shd w:val="clear" w:color="auto" w:fill="D9D9D9"/>
            <w:vAlign w:val="center"/>
          </w:tcPr>
          <w:p w14:paraId="254CD219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Tiltak</w:t>
            </w:r>
          </w:p>
        </w:tc>
        <w:tc>
          <w:tcPr>
            <w:tcW w:w="342" w:type="pct"/>
            <w:vMerge w:val="restart"/>
            <w:shd w:val="clear" w:color="auto" w:fill="D9D9D9"/>
            <w:vAlign w:val="center"/>
          </w:tcPr>
          <w:p w14:paraId="0F24C28E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Ansvar</w:t>
            </w:r>
          </w:p>
        </w:tc>
        <w:tc>
          <w:tcPr>
            <w:tcW w:w="248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0488147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Frist</w:t>
            </w:r>
          </w:p>
        </w:tc>
        <w:tc>
          <w:tcPr>
            <w:tcW w:w="163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944367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11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OK</w:t>
            </w:r>
          </w:p>
        </w:tc>
      </w:tr>
      <w:tr w:rsidR="003D54CA" w:rsidRPr="00E115F1" w14:paraId="6E9D591F" w14:textId="77777777" w:rsidTr="000442CB">
        <w:trPr>
          <w:cantSplit/>
          <w:jc w:val="right"/>
        </w:trPr>
        <w:tc>
          <w:tcPr>
            <w:tcW w:w="290" w:type="pct"/>
            <w:vMerge/>
            <w:shd w:val="clear" w:color="auto" w:fill="D9D9D9"/>
          </w:tcPr>
          <w:p w14:paraId="18D315F7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  <w:vMerge/>
            <w:shd w:val="clear" w:color="auto" w:fill="D9D9D9"/>
          </w:tcPr>
          <w:p w14:paraId="74FE71FB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vMerge/>
            <w:tcBorders>
              <w:right w:val="single" w:sz="4" w:space="0" w:color="auto"/>
            </w:tcBorders>
            <w:shd w:val="clear" w:color="auto" w:fill="D9D9D9"/>
          </w:tcPr>
          <w:p w14:paraId="60678E70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6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FD03A06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E115F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  +</w:t>
            </w:r>
            <w:proofErr w:type="gramEnd"/>
            <w:r w:rsidRPr="00E115F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B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D9D9D9"/>
          </w:tcPr>
          <w:p w14:paraId="724EE220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 w:rsidRPr="00E115F1"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Sum</w:t>
            </w:r>
          </w:p>
        </w:tc>
        <w:tc>
          <w:tcPr>
            <w:tcW w:w="133" w:type="pct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45DFD5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1402" w:type="pct"/>
            <w:gridSpan w:val="8"/>
            <w:vMerge/>
            <w:shd w:val="clear" w:color="auto" w:fill="D9D9D9"/>
            <w:vAlign w:val="center"/>
          </w:tcPr>
          <w:p w14:paraId="2EA8D21C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342" w:type="pct"/>
            <w:vMerge/>
            <w:shd w:val="clear" w:color="auto" w:fill="D9D9D9"/>
            <w:vAlign w:val="center"/>
          </w:tcPr>
          <w:p w14:paraId="1D914CF2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1B268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663F75" w14:textId="77777777" w:rsidR="00E115F1" w:rsidRPr="00E115F1" w:rsidRDefault="00E115F1" w:rsidP="00E115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</w:tr>
      <w:tr w:rsidR="00A7354F" w:rsidRPr="00E115F1" w14:paraId="2716A167" w14:textId="77777777" w:rsidTr="000442CB">
        <w:trPr>
          <w:cantSplit/>
          <w:jc w:val="right"/>
        </w:trPr>
        <w:tc>
          <w:tcPr>
            <w:tcW w:w="290" w:type="pct"/>
          </w:tcPr>
          <w:p w14:paraId="2570F093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14.02.18</w:t>
            </w:r>
          </w:p>
          <w:p w14:paraId="78CA0A0C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987" w:type="pct"/>
            <w:gridSpan w:val="3"/>
          </w:tcPr>
          <w:p w14:paraId="79F0559B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 xml:space="preserve">1.0 </w:t>
            </w:r>
            <w:r w:rsidRPr="009E3C0F">
              <w:rPr>
                <w:rFonts w:ascii="Calibri" w:hAnsi="Calibri"/>
                <w:sz w:val="18"/>
                <w:szCs w:val="18"/>
              </w:rPr>
              <w:t>Konfigurering og installasjon</w:t>
            </w: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</w:tcPr>
          <w:p w14:paraId="14112734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på utstyr</w:t>
            </w:r>
          </w:p>
          <w:p w14:paraId="7119AE29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i programmering og klargjøring</w:t>
            </w:r>
          </w:p>
          <w:p w14:paraId="013B448C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i tilgjengelige brukeropplysninger</w:t>
            </w:r>
          </w:p>
          <w:p w14:paraId="59C166D4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montering</w:t>
            </w:r>
          </w:p>
          <w:p w14:paraId="6B92C727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Manglende GSM-dekning</w:t>
            </w:r>
          </w:p>
          <w:p w14:paraId="78EF1D4C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0843EFD0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Konsekvens: </w:t>
            </w:r>
          </w:p>
          <w:p w14:paraId="3153B423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21FCC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Forsinket levering/merarbeid</w:t>
            </w:r>
          </w:p>
          <w:p w14:paraId="733277AE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Forsinket oppstart hos bruker</w:t>
            </w:r>
          </w:p>
          <w:p w14:paraId="72264DA9" w14:textId="77777777" w:rsidR="00A7354F" w:rsidRPr="008C6567" w:rsidRDefault="00A7354F" w:rsidP="00A7354F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Calibri" w:hAnsi="Calibri"/>
                <w:sz w:val="18"/>
                <w:szCs w:val="18"/>
              </w:rPr>
              <w:t>- Økt behov for tilsyn fra hjemmetjenesten</w:t>
            </w: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427E4B8C" w14:textId="77777777" w:rsidR="00A7354F" w:rsidRPr="008C6567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2251D25" w14:textId="77777777" w:rsidR="00A7354F" w:rsidRPr="008C6567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64DBBB67" w14:textId="77777777" w:rsidR="00A7354F" w:rsidRPr="008C6567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CB149A4" w14:textId="77777777" w:rsidR="00A7354F" w:rsidRPr="008C6567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186306A7" w14:textId="77777777" w:rsidR="00A7354F" w:rsidRPr="008C6567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A02E1A0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3</w:t>
            </w: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4B96905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6A2D266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61286AA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669186C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77ED4E6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65E5766B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2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2EFCDF4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360EA30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6A90FD29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574D01E2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404E1BD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0F8EA754" w14:textId="77777777" w:rsidR="00A7354F" w:rsidRPr="00E115F1" w:rsidRDefault="008C6567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5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6EB5F909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561FBEF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021FCC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Utarbeidet rutine for programmering i CMP, Pro Alert og Profil</w:t>
            </w:r>
          </w:p>
          <w:p w14:paraId="1AEDC467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Utarbeidet rutine for installasjon</w:t>
            </w:r>
          </w:p>
          <w:p w14:paraId="2E945F83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Utarbeidet rutine for testing</w:t>
            </w:r>
          </w:p>
          <w:p w14:paraId="0D20F1FF" w14:textId="77777777" w:rsidR="00A7354F" w:rsidRPr="00D475C5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14:paraId="43F0691A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78FCDD63" w14:textId="77777777" w:rsidR="00A7354F" w:rsidRPr="00E115F1" w:rsidRDefault="00A7354F" w:rsidP="00A73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17C62218" w14:textId="77777777" w:rsidR="00A7354F" w:rsidRPr="00E115F1" w:rsidRDefault="00A7354F" w:rsidP="00A73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5E9C0E8A" w14:textId="77777777" w:rsidTr="000442CB">
        <w:trPr>
          <w:cantSplit/>
          <w:jc w:val="right"/>
        </w:trPr>
        <w:tc>
          <w:tcPr>
            <w:tcW w:w="290" w:type="pct"/>
          </w:tcPr>
          <w:p w14:paraId="2A3AA61D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27037B22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2.0 </w:t>
            </w:r>
            <w:r w:rsidRPr="009E3C0F">
              <w:rPr>
                <w:rFonts w:ascii="Calibri" w:hAnsi="Calibri"/>
                <w:sz w:val="18"/>
                <w:szCs w:val="18"/>
              </w:rPr>
              <w:t>Feil på alarm</w:t>
            </w:r>
          </w:p>
          <w:p w14:paraId="4B977D99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DBA43E8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</w:tcPr>
          <w:p w14:paraId="3DCBCF48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627B7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Alarm/alarmsender virker ikke</w:t>
            </w:r>
          </w:p>
          <w:p w14:paraId="4EDBD93E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oftHyphen/>
              <w:t>- Strømbrudd &gt; 48 timer</w:t>
            </w:r>
          </w:p>
          <w:p w14:paraId="632A026D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montering</w:t>
            </w:r>
          </w:p>
          <w:p w14:paraId="5DAC06CF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2B8E0CAA" w14:textId="77777777" w:rsidR="00A7354F" w:rsidRP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Konskvens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Bruker får ikke hjelp</w:t>
            </w: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0388AAF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D131A4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0E3BBC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BA7C50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E3E10BA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E14AD74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6A4EF49C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20AEAB9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7DBA42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03664FC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1CCDD1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1B4A37B0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0947123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693639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F60388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9654E0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E6EA10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525795E" w14:textId="77777777" w:rsidR="00A7354F" w:rsidRPr="00E115F1" w:rsidRDefault="008C6567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49ADD879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2D56852E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-Utarbeidet rutine for gjennomgang av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alarmlogg(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CMP)</w:t>
            </w:r>
          </w:p>
          <w:p w14:paraId="6B400CC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Alarmer testes ved programmering og innstallering</w:t>
            </w:r>
          </w:p>
          <w:p w14:paraId="13370AAF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Opplæring av hjemmetjeneste og teknisk personell</w:t>
            </w:r>
          </w:p>
          <w:p w14:paraId="41A18DB4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Utarbeidet beredskapsplan med 24/7 ordning, og tiltakskort</w:t>
            </w:r>
          </w:p>
        </w:tc>
        <w:tc>
          <w:tcPr>
            <w:tcW w:w="342" w:type="pct"/>
            <w:shd w:val="clear" w:color="auto" w:fill="auto"/>
          </w:tcPr>
          <w:p w14:paraId="6DC5F9B8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5F0A050C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1E708B48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49F1EC51" w14:textId="77777777" w:rsidTr="00DC2DDE">
        <w:trPr>
          <w:cantSplit/>
          <w:jc w:val="right"/>
        </w:trPr>
        <w:tc>
          <w:tcPr>
            <w:tcW w:w="290" w:type="pct"/>
          </w:tcPr>
          <w:p w14:paraId="23E6A59E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626C5DF0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3.0 </w:t>
            </w:r>
            <w:r>
              <w:rPr>
                <w:rFonts w:ascii="Calibri" w:hAnsi="Calibri"/>
                <w:sz w:val="18"/>
                <w:szCs w:val="18"/>
              </w:rPr>
              <w:t>Feil på mottak</w:t>
            </w:r>
          </w:p>
          <w:p w14:paraId="725C9B39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65BBCE25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14:paraId="70E045C5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95589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Manglende GSM-dekning</w:t>
            </w:r>
          </w:p>
          <w:p w14:paraId="66E178B8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Manglende dekning/kommunikasjon mellom alarmknapp og alarm</w:t>
            </w:r>
          </w:p>
          <w:p w14:paraId="72E1293F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-Mangelfull testing av alarmmottak</w:t>
            </w:r>
          </w:p>
          <w:p w14:paraId="42F84023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Feilregistrering av alarmtelefoner til sonene</w:t>
            </w:r>
          </w:p>
          <w:p w14:paraId="48C14812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brukeropplysning</w:t>
            </w:r>
          </w:p>
          <w:p w14:paraId="39F6ADB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4772EA6C" w14:textId="77777777" w:rsidR="00A7354F" w:rsidRPr="00D475C5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Konsekvens: Bruker får ikke hjelp</w:t>
            </w: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1E97F9C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755A77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C05B90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298EC22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FA7A7F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DE3CA3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6D12980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131C99A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E0FD1F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FF6D357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0B16659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543C8B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477E82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712DC2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9942A1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41FAC7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E28319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70337F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186A47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5616498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745CE77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B29C98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D252A8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15DCE811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6BF8D0C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D92DA0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5C3221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A00E876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FE2D19B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B8FFFE0" w14:textId="77777777" w:rsidR="00A7354F" w:rsidRPr="00E115F1" w:rsidRDefault="008C6567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6E5802AC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416B7992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Utarbeidet testprosedyre for alarmmottak </w:t>
            </w:r>
          </w:p>
          <w:p w14:paraId="53239DE5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Utarbeidet kvalitetssikrede lister over aktuelle alarmtelefoner i sonene</w:t>
            </w:r>
          </w:p>
          <w:p w14:paraId="186D3B73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B0656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Ved manglende GSM-dekning hos bruker, må feilen utbedres av leverandør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vlan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eller antenneforsterker)</w:t>
            </w:r>
          </w:p>
          <w:p w14:paraId="318E7BC7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422F4255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14:paraId="2A1083D5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569E4AC2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11A6E027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652501BF" w14:textId="77777777" w:rsidTr="000442CB">
        <w:trPr>
          <w:cantSplit/>
          <w:jc w:val="right"/>
        </w:trPr>
        <w:tc>
          <w:tcPr>
            <w:tcW w:w="290" w:type="pct"/>
          </w:tcPr>
          <w:p w14:paraId="6103C973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69541B70" w14:textId="77777777" w:rsidR="00A7354F" w:rsidRPr="00346869" w:rsidRDefault="00A7354F" w:rsidP="00A7354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46869">
              <w:rPr>
                <w:rFonts w:ascii="Calibri" w:hAnsi="Calibri"/>
                <w:sz w:val="18"/>
                <w:szCs w:val="18"/>
              </w:rPr>
              <w:t>4.0 Feil på nettverk</w:t>
            </w:r>
          </w:p>
          <w:p w14:paraId="5AAD8FA5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</w:tcPr>
          <w:p w14:paraId="4F6CA5BA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CD21D2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Utfall av GSM-nett, som resulterer i bortfall av kommunikasjon mellom alarm og alarmmottak, og mellom alarmmottak og alarmtelefoner i sonene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8"/>
            </w:tblGrid>
            <w:tr w:rsidR="00A7354F" w14:paraId="758D813F" w14:textId="77777777" w:rsidTr="004B4E77">
              <w:trPr>
                <w:trHeight w:val="1441"/>
              </w:trPr>
              <w:tc>
                <w:tcPr>
                  <w:tcW w:w="1898" w:type="dxa"/>
                </w:tcPr>
                <w:p w14:paraId="161EA2EB" w14:textId="77777777" w:rsidR="00A7354F" w:rsidRPr="00297D45" w:rsidRDefault="00A7354F" w:rsidP="00A7354F">
                  <w:pPr>
                    <w:pStyle w:val="Default"/>
                    <w:ind w:left="-75"/>
                    <w:rPr>
                      <w:rFonts w:ascii="Calibri" w:hAnsi="Calibri"/>
                      <w:sz w:val="18"/>
                      <w:szCs w:val="18"/>
                    </w:rPr>
                  </w:pPr>
                  <w:r w:rsidRPr="00297D45">
                    <w:rPr>
                      <w:rFonts w:ascii="Calibri" w:hAnsi="Calibri"/>
                      <w:sz w:val="18"/>
                      <w:szCs w:val="18"/>
                    </w:rPr>
                    <w:t xml:space="preserve">- Alle/mange alarmer fungerer ikke. Utløste alarmer blir ikke besvart, med de konsekvenser det kan få for liv/helse. </w:t>
                  </w:r>
                </w:p>
                <w:p w14:paraId="305CDCC0" w14:textId="77777777" w:rsidR="00A7354F" w:rsidRPr="00EC7488" w:rsidRDefault="00A7354F" w:rsidP="00A7354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A44360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48B98C8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1150B192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FB8ED0D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46B02B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853C4AE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30AD0268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8421649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1A5DEBCD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202BE5E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F206F6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A5E354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B2FD357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4CBA0EC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2E9625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E6F618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61FD466B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4C83508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64B6680C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44C275F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3355EB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6180BE8B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31ACFC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6A1299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FC50660" w14:textId="77777777" w:rsidR="00A7354F" w:rsidRPr="00E115F1" w:rsidRDefault="008C6567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44929B7E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47640C1C" w14:textId="77777777" w:rsidR="00A7354F" w:rsidRPr="00297D45" w:rsidRDefault="00A7354F" w:rsidP="00A7354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8C6567">
              <w:rPr>
                <w:rFonts w:ascii="Calibri" w:hAnsi="Calibri"/>
                <w:sz w:val="18"/>
                <w:szCs w:val="18"/>
              </w:rPr>
              <w:t xml:space="preserve">Vakttelefon </w:t>
            </w:r>
            <w:r w:rsidRPr="00297D45">
              <w:rPr>
                <w:rFonts w:ascii="Calibri" w:hAnsi="Calibri"/>
                <w:sz w:val="18"/>
                <w:szCs w:val="18"/>
              </w:rPr>
              <w:t xml:space="preserve">med både Netcom og Telenor-abonnementer </w:t>
            </w:r>
          </w:p>
          <w:p w14:paraId="6431781E" w14:textId="77777777" w:rsidR="00A7354F" w:rsidRPr="00297D45" w:rsidRDefault="00A7354F" w:rsidP="00A7354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97D45">
              <w:rPr>
                <w:rFonts w:ascii="Calibri" w:hAnsi="Calibri"/>
                <w:sz w:val="18"/>
                <w:szCs w:val="18"/>
              </w:rPr>
              <w:t>Ved svikt i Telenor, går alarm over på netcom</w:t>
            </w:r>
            <w:r>
              <w:rPr>
                <w:rFonts w:ascii="Calibri" w:hAnsi="Calibri"/>
                <w:sz w:val="18"/>
                <w:szCs w:val="18"/>
              </w:rPr>
              <w:t>telefon.</w:t>
            </w:r>
            <w:r w:rsidRPr="00297D4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8DA10F5" w14:textId="77777777" w:rsidR="00A7354F" w:rsidRPr="00297D45" w:rsidRDefault="00A7354F" w:rsidP="00A7354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97D45">
              <w:rPr>
                <w:rFonts w:ascii="Calibri" w:hAnsi="Calibri"/>
                <w:sz w:val="18"/>
                <w:szCs w:val="18"/>
              </w:rPr>
              <w:t>Ved store utfall, er det etablert manuelle rutiner for å følge opp de me</w:t>
            </w:r>
            <w:r>
              <w:rPr>
                <w:rFonts w:ascii="Calibri" w:hAnsi="Calibri"/>
                <w:sz w:val="18"/>
                <w:szCs w:val="18"/>
              </w:rPr>
              <w:t>st sårbare brukerne.</w:t>
            </w:r>
          </w:p>
          <w:p w14:paraId="40C95CB9" w14:textId="77777777" w:rsidR="00A7354F" w:rsidRPr="00346869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Ved store utfall skal det varsles i henhold til tiltakskort for trygghetsalarm og beredskapsplan.</w:t>
            </w:r>
          </w:p>
        </w:tc>
        <w:tc>
          <w:tcPr>
            <w:tcW w:w="342" w:type="pct"/>
            <w:shd w:val="clear" w:color="auto" w:fill="auto"/>
          </w:tcPr>
          <w:p w14:paraId="07F6F742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28784E7C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2A67A4AB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68508CFA" w14:textId="77777777" w:rsidTr="000442CB">
        <w:trPr>
          <w:cantSplit/>
          <w:jc w:val="right"/>
        </w:trPr>
        <w:tc>
          <w:tcPr>
            <w:tcW w:w="290" w:type="pct"/>
          </w:tcPr>
          <w:p w14:paraId="57C0DD1E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1CEFB4D9" w14:textId="77777777" w:rsidR="00A7354F" w:rsidRPr="00346869" w:rsidRDefault="00A7354F" w:rsidP="00A7354F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346869">
              <w:rPr>
                <w:rFonts w:ascii="Calibri" w:hAnsi="Calibri"/>
                <w:sz w:val="18"/>
                <w:szCs w:val="18"/>
              </w:rPr>
              <w:t>Brukerfeil</w:t>
            </w:r>
          </w:p>
          <w:p w14:paraId="32F9A05B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2D898D64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</w:tcPr>
          <w:p w14:paraId="1101F000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Bruker fjerner strømtilførsel</w:t>
            </w:r>
          </w:p>
          <w:p w14:paraId="1260EC18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Bruker mister alarmsender</w:t>
            </w:r>
          </w:p>
          <w:p w14:paraId="2B4E221F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Bruker flytter alarm til område uten dekning</w:t>
            </w:r>
          </w:p>
          <w:p w14:paraId="6F7FCB16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Bruker gir ikke beskjed ved adresseendring</w:t>
            </w:r>
          </w:p>
          <w:p w14:paraId="149F044E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Bruker kobler fra utstyr</w:t>
            </w:r>
          </w:p>
          <w:p w14:paraId="3374DACF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Alarmsender følger med bruker ved lengre opphold utenfor hjemmet, ved ferier, sykehusopphold o.l.</w:t>
            </w:r>
          </w:p>
          <w:p w14:paraId="24FB1310" w14:textId="77777777" w:rsidR="00A7354F" w:rsidRPr="00346869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346869">
              <w:rPr>
                <w:rFonts w:ascii="Calibri" w:hAnsi="Calibri"/>
                <w:sz w:val="18"/>
                <w:szCs w:val="18"/>
              </w:rPr>
              <w:t>Utstyr som ikke leveres tilbake</w:t>
            </w:r>
          </w:p>
          <w:p w14:paraId="4F171AD0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446C7AC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Konsekvens:</w:t>
            </w:r>
          </w:p>
          <w:p w14:paraId="10AED64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Feil på alarm</w:t>
            </w:r>
          </w:p>
          <w:p w14:paraId="1E5EF4D4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Utrykning til feil adresse</w:t>
            </w:r>
          </w:p>
          <w:p w14:paraId="3BE321BD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Økt ressursbruk</w:t>
            </w:r>
          </w:p>
          <w:p w14:paraId="13921665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-Tap av utstyr medfører økte driftsutgifter</w:t>
            </w:r>
          </w:p>
          <w:p w14:paraId="6671E62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3A97284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53F0276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F24291B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6949BB5C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4CA5AE5C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0B1ED58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8F1F77B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5AFEAF2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8D527C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646392F2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5B093AB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0C1E2812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7BF3E6B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56E80DAB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1F6142B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71487DE1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05120B11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203F3510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3E36EE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72216F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31D8D2E9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661FF6CE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734C2595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4B4AC2C9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0E1F6407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654D0D3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58004141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1CD451C0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18510540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77431B3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6477612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52D6BEC1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1360C4B0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  <w:p w14:paraId="02664DDC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29C5B40F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209973B4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01535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Manglende strømtilførsel fanges opp ved gjennomgang av alarmlogg</w:t>
            </w:r>
          </w:p>
          <w:p w14:paraId="39F8791D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Det må utarbeides forenklet brukerveiledning</w:t>
            </w:r>
          </w:p>
          <w:p w14:paraId="0C4B1445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Calibri" w:hAnsi="Calibri"/>
                <w:sz w:val="18"/>
                <w:szCs w:val="18"/>
              </w:rPr>
              <w:t>- Opplæring av brukere ved installasjon</w:t>
            </w:r>
          </w:p>
        </w:tc>
        <w:tc>
          <w:tcPr>
            <w:tcW w:w="342" w:type="pct"/>
            <w:shd w:val="clear" w:color="auto" w:fill="auto"/>
          </w:tcPr>
          <w:p w14:paraId="37556087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6164DD2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75841CC4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5424C8A4" w14:textId="77777777" w:rsidTr="009B7121">
        <w:trPr>
          <w:cantSplit/>
          <w:jc w:val="right"/>
        </w:trPr>
        <w:tc>
          <w:tcPr>
            <w:tcW w:w="290" w:type="pct"/>
          </w:tcPr>
          <w:p w14:paraId="753D43BC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4A5C793C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nb-NO"/>
              </w:rPr>
            </w:pPr>
            <w:r>
              <w:rPr>
                <w:rFonts w:ascii="Calibri" w:hAnsi="Calibri"/>
                <w:sz w:val="18"/>
                <w:szCs w:val="18"/>
              </w:rPr>
              <w:t>6.0 Manglende oppfølging av varslinger i alarmlogg på kvelder, i helger og høytider</w:t>
            </w:r>
          </w:p>
          <w:p w14:paraId="58A3C90A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nb-NO"/>
              </w:rPr>
            </w:pPr>
          </w:p>
          <w:p w14:paraId="1E646119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14:paraId="0BEDB51B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4429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Kritiske feil, som defekt utstyr, strømbortfall og manglende kontakt med portal, blir ikke oppdaget</w:t>
            </w:r>
          </w:p>
          <w:p w14:paraId="3949890D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  <w:p w14:paraId="551B930F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Konsekvens: </w:t>
            </w:r>
          </w:p>
          <w:p w14:paraId="1DE59066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54429B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Alarmer kan slutte å fungere</w:t>
            </w:r>
          </w:p>
          <w:p w14:paraId="0AE16CC1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Bruker får ikke hjelp</w:t>
            </w:r>
          </w:p>
          <w:p w14:paraId="0515D779" w14:textId="77777777" w:rsidR="00A7354F" w:rsidRPr="00D475C5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Bruker og hjemmetjeneste mangler kjennskap til at alarm er ute av drift</w:t>
            </w: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31F7E8A4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EA4B173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F38426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C5810AF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984C3F2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655DE17F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DA0A305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69AE78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2FB0474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18AA918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629CFC9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3B93414A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1B3C873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7C1BAF20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4D1A6BA4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09A046BA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3</w:t>
            </w: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64C6005F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1B091C33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478B8248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4E11CF02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1C3F6B2D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47FF62F5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2B842107" w14:textId="77777777" w:rsidR="00A7354F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  <w:p w14:paraId="06F3E316" w14:textId="77777777" w:rsidR="00A7354F" w:rsidRPr="00E115F1" w:rsidRDefault="008C6567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  <w:t>5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555B78CA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3135C742" w14:textId="77777777" w:rsidR="00A7354F" w:rsidRDefault="00A7354F" w:rsidP="00A7354F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16A43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 xml:space="preserve"> Utarbeidet rutine for oppfølging av alarmlogg</w:t>
            </w:r>
          </w:p>
          <w:p w14:paraId="7729FBB3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>
              <w:rPr>
                <w:rFonts w:ascii="Calibri" w:hAnsi="Calibri"/>
                <w:sz w:val="18"/>
                <w:szCs w:val="18"/>
              </w:rPr>
              <w:t>- Det bør vurderes ytterligere behov for beredskapsordning. (teknikere, Responssenter, Leverandør)</w:t>
            </w:r>
          </w:p>
        </w:tc>
        <w:tc>
          <w:tcPr>
            <w:tcW w:w="342" w:type="pct"/>
            <w:shd w:val="clear" w:color="auto" w:fill="auto"/>
          </w:tcPr>
          <w:p w14:paraId="20AA023B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3524632E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4FFDBC1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4190A367" w14:textId="77777777" w:rsidTr="009B7121">
        <w:trPr>
          <w:cantSplit/>
          <w:jc w:val="right"/>
        </w:trPr>
        <w:tc>
          <w:tcPr>
            <w:tcW w:w="290" w:type="pct"/>
          </w:tcPr>
          <w:p w14:paraId="22322E12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7A1E30FE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734A72E9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0A27518E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  <w:vAlign w:val="center"/>
          </w:tcPr>
          <w:p w14:paraId="21706045" w14:textId="77777777" w:rsidR="00A7354F" w:rsidRPr="00D475C5" w:rsidRDefault="00A7354F" w:rsidP="00A735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6F2A0CEF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3B3F0CCF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7CDB2EE5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7FA31540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2E734770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42" w:type="pct"/>
            <w:shd w:val="clear" w:color="auto" w:fill="auto"/>
          </w:tcPr>
          <w:p w14:paraId="17887206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688B1DF4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3C09084F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2BE2FFC3" w14:textId="77777777" w:rsidTr="000442CB">
        <w:trPr>
          <w:cantSplit/>
          <w:jc w:val="right"/>
        </w:trPr>
        <w:tc>
          <w:tcPr>
            <w:tcW w:w="290" w:type="pct"/>
          </w:tcPr>
          <w:p w14:paraId="64D9850D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07D22D60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252373B3" w14:textId="77777777" w:rsidR="00A7354F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  <w:p w14:paraId="5C1A59DD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</w:tcPr>
          <w:p w14:paraId="79F66A3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7D54E41D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3CC038BA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354D0BB7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67C744A5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62A14D9F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42" w:type="pct"/>
            <w:shd w:val="clear" w:color="auto" w:fill="auto"/>
          </w:tcPr>
          <w:p w14:paraId="612BCB3D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6820D460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4E805252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A7354F" w:rsidRPr="00E115F1" w14:paraId="0F462763" w14:textId="77777777" w:rsidTr="000442CB">
        <w:trPr>
          <w:cantSplit/>
          <w:jc w:val="right"/>
        </w:trPr>
        <w:tc>
          <w:tcPr>
            <w:tcW w:w="290" w:type="pct"/>
          </w:tcPr>
          <w:p w14:paraId="3E7AABDD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7" w:type="pct"/>
            <w:gridSpan w:val="3"/>
          </w:tcPr>
          <w:p w14:paraId="032016D4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989" w:type="pct"/>
            <w:gridSpan w:val="2"/>
            <w:tcBorders>
              <w:right w:val="single" w:sz="4" w:space="0" w:color="auto"/>
            </w:tcBorders>
          </w:tcPr>
          <w:p w14:paraId="011878D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ashed" w:sz="4" w:space="0" w:color="auto"/>
            </w:tcBorders>
          </w:tcPr>
          <w:p w14:paraId="22DFAD71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5" w:type="pct"/>
            <w:tcBorders>
              <w:left w:val="dashed" w:sz="4" w:space="0" w:color="auto"/>
            </w:tcBorders>
          </w:tcPr>
          <w:p w14:paraId="7A0D8568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73C3F122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14:paraId="3F06A1CF" w14:textId="77777777" w:rsidR="00A7354F" w:rsidRPr="00E115F1" w:rsidRDefault="00A7354F" w:rsidP="00A735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gridSpan w:val="8"/>
            <w:shd w:val="clear" w:color="auto" w:fill="auto"/>
          </w:tcPr>
          <w:p w14:paraId="7C7A50CC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342" w:type="pct"/>
            <w:shd w:val="clear" w:color="auto" w:fill="auto"/>
          </w:tcPr>
          <w:p w14:paraId="7B7A90B3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auto"/>
          </w:tcPr>
          <w:p w14:paraId="280E2721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163" w:type="pct"/>
            <w:tcBorders>
              <w:left w:val="single" w:sz="4" w:space="0" w:color="auto"/>
            </w:tcBorders>
            <w:shd w:val="clear" w:color="auto" w:fill="auto"/>
          </w:tcPr>
          <w:p w14:paraId="41FFD975" w14:textId="77777777" w:rsidR="00A7354F" w:rsidRPr="00E115F1" w:rsidRDefault="00A7354F" w:rsidP="00A735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</w:tbl>
    <w:p w14:paraId="1161B831" w14:textId="77777777" w:rsidR="00725CC8" w:rsidRDefault="000442CB" w:rsidP="00A7354F">
      <w:pPr>
        <w:spacing w:after="0"/>
      </w:pPr>
      <w:r>
        <w:rPr>
          <w:noProof/>
          <w:color w:val="0000FF"/>
          <w:lang w:eastAsia="nb-NO"/>
        </w:rPr>
        <w:drawing>
          <wp:inline distT="0" distB="0" distL="0" distR="0" wp14:anchorId="2C18B406" wp14:editId="4ABF0659">
            <wp:extent cx="8286750" cy="3765384"/>
            <wp:effectExtent l="0" t="0" r="0" b="6985"/>
            <wp:docPr id="2" name="irc_mi" descr="Bilderesultat for risikovurder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risikovurder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008" cy="377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DE41" w14:textId="77777777" w:rsidR="000442CB" w:rsidRDefault="000442CB" w:rsidP="00A7354F">
      <w:pPr>
        <w:spacing w:after="0"/>
      </w:pPr>
    </w:p>
    <w:p w14:paraId="7CD25520" w14:textId="77777777" w:rsidR="000442CB" w:rsidRDefault="000442CB"/>
    <w:sectPr w:rsidR="000442CB" w:rsidSect="00725CC8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43F71" w14:textId="77777777" w:rsidR="00725CC8" w:rsidRDefault="00725CC8" w:rsidP="00725CC8">
      <w:pPr>
        <w:spacing w:after="0" w:line="240" w:lineRule="auto"/>
      </w:pPr>
      <w:r>
        <w:separator/>
      </w:r>
    </w:p>
  </w:endnote>
  <w:endnote w:type="continuationSeparator" w:id="0">
    <w:p w14:paraId="2AFA7BD5" w14:textId="77777777" w:rsidR="00725CC8" w:rsidRDefault="00725CC8" w:rsidP="007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EB91A" w14:textId="77777777" w:rsidR="00725CC8" w:rsidRDefault="00725CC8" w:rsidP="00725CC8">
      <w:pPr>
        <w:spacing w:after="0" w:line="240" w:lineRule="auto"/>
      </w:pPr>
      <w:r>
        <w:separator/>
      </w:r>
    </w:p>
  </w:footnote>
  <w:footnote w:type="continuationSeparator" w:id="0">
    <w:p w14:paraId="483193A8" w14:textId="77777777" w:rsidR="00725CC8" w:rsidRDefault="00725CC8" w:rsidP="0072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645D" w14:textId="77777777" w:rsidR="00725CC8" w:rsidRDefault="00725CC8">
    <w:pPr>
      <w:pStyle w:val="Topptekst"/>
      <w:rPr>
        <w:sz w:val="36"/>
        <w:szCs w:val="36"/>
      </w:rPr>
    </w:pPr>
    <w:r w:rsidRPr="006B3AEC">
      <w:rPr>
        <w:rFonts w:ascii="Calibri" w:eastAsia="Times New Roman" w:hAnsi="Calibri" w:cs="Times New Roman"/>
        <w:caps/>
        <w:noProof/>
        <w:spacing w:val="-5"/>
        <w:sz w:val="36"/>
        <w:szCs w:val="36"/>
        <w:lang w:eastAsia="nb-NO"/>
      </w:rPr>
      <w:drawing>
        <wp:anchor distT="0" distB="0" distL="114300" distR="114300" simplePos="0" relativeHeight="251659264" behindDoc="0" locked="0" layoutInCell="1" allowOverlap="1" wp14:anchorId="258CD55C" wp14:editId="26E1F427">
          <wp:simplePos x="0" y="0"/>
          <wp:positionH relativeFrom="margin">
            <wp:posOffset>8412480</wp:posOffset>
          </wp:positionH>
          <wp:positionV relativeFrom="margin">
            <wp:posOffset>-767080</wp:posOffset>
          </wp:positionV>
          <wp:extent cx="600075" cy="748030"/>
          <wp:effectExtent l="0" t="0" r="9525" b="0"/>
          <wp:wrapSquare wrapText="bothSides"/>
          <wp:docPr id="1" name="Bilde 1" descr="C:\Users\cbir\AppData\Local\Microsoft\Windows\Temporary Internet Files\Content.Word\Birkenes Våpen Farge Mell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ir\AppData\Local\Microsoft\Windows\Temporary Internet Files\Content.Word\Birkenes Våpen Farge Mell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25CC8">
      <w:rPr>
        <w:sz w:val="36"/>
        <w:szCs w:val="36"/>
      </w:rPr>
      <w:t>Birkenes kommune</w:t>
    </w:r>
  </w:p>
  <w:p w14:paraId="68590D96" w14:textId="77777777" w:rsidR="00725CC8" w:rsidRPr="00725CC8" w:rsidRDefault="00725CC8">
    <w:pPr>
      <w:pStyle w:val="Topptekst"/>
      <w:rPr>
        <w:sz w:val="24"/>
        <w:szCs w:val="24"/>
      </w:rPr>
    </w:pPr>
    <w:r>
      <w:rPr>
        <w:sz w:val="24"/>
        <w:szCs w:val="24"/>
      </w:rPr>
      <w:t>HMS og Kvalitet</w:t>
    </w:r>
  </w:p>
  <w:p w14:paraId="3B6B3079" w14:textId="77777777" w:rsidR="00725CC8" w:rsidRDefault="00725C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D9A"/>
    <w:multiLevelType w:val="hybridMultilevel"/>
    <w:tmpl w:val="A1640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12C"/>
    <w:multiLevelType w:val="hybridMultilevel"/>
    <w:tmpl w:val="3CE6B1AC"/>
    <w:lvl w:ilvl="0" w:tplc="EB502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50F1"/>
    <w:multiLevelType w:val="hybridMultilevel"/>
    <w:tmpl w:val="E2A8C4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B04E1"/>
    <w:multiLevelType w:val="hybridMultilevel"/>
    <w:tmpl w:val="C826F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5FC7"/>
    <w:multiLevelType w:val="hybridMultilevel"/>
    <w:tmpl w:val="5E067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7EE"/>
    <w:multiLevelType w:val="hybridMultilevel"/>
    <w:tmpl w:val="CE8A2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C1AF5"/>
    <w:multiLevelType w:val="hybridMultilevel"/>
    <w:tmpl w:val="5CC42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4624"/>
    <w:multiLevelType w:val="hybridMultilevel"/>
    <w:tmpl w:val="35D6A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05A1"/>
    <w:multiLevelType w:val="hybridMultilevel"/>
    <w:tmpl w:val="59186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798D"/>
    <w:multiLevelType w:val="multilevel"/>
    <w:tmpl w:val="DF52034E"/>
    <w:lvl w:ilvl="0">
      <w:start w:val="5"/>
      <w:numFmt w:val="decimal"/>
      <w:lvlText w:val="%1.0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Calibri" w:eastAsiaTheme="minorHAnsi" w:hAnsi="Calibri" w:cstheme="minorBidi" w:hint="default"/>
        <w:b w:val="0"/>
        <w:sz w:val="18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ascii="Calibri" w:eastAsiaTheme="minorHAnsi" w:hAnsi="Calibri" w:cstheme="minorBidi" w:hint="default"/>
        <w:b w:val="0"/>
        <w:sz w:val="1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eastAsiaTheme="minorHAnsi" w:hAnsi="Calibri" w:cstheme="minorBidi"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="Calibri" w:eastAsiaTheme="minorHAnsi" w:hAnsi="Calibri" w:cstheme="minorBidi"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eastAsiaTheme="minorHAnsi" w:hAnsi="Calibri" w:cstheme="minorBidi"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="Calibri" w:eastAsiaTheme="minorHAnsi" w:hAnsi="Calibri" w:cstheme="minorBidi"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ascii="Calibri" w:eastAsiaTheme="minorHAnsi" w:hAnsi="Calibri" w:cstheme="minorBidi"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Calibri" w:eastAsiaTheme="minorHAnsi" w:hAnsi="Calibri" w:cstheme="minorBidi" w:hint="default"/>
        <w:b w:val="0"/>
        <w:sz w:val="18"/>
      </w:rPr>
    </w:lvl>
  </w:abstractNum>
  <w:abstractNum w:abstractNumId="10" w15:restartNumberingAfterBreak="0">
    <w:nsid w:val="4CB321C3"/>
    <w:multiLevelType w:val="hybridMultilevel"/>
    <w:tmpl w:val="BB5A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13505"/>
    <w:multiLevelType w:val="hybridMultilevel"/>
    <w:tmpl w:val="61FEB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3A3D"/>
    <w:multiLevelType w:val="hybridMultilevel"/>
    <w:tmpl w:val="4A285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21284"/>
    <w:multiLevelType w:val="hybridMultilevel"/>
    <w:tmpl w:val="1070F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E9C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C8"/>
    <w:rsid w:val="000442CB"/>
    <w:rsid w:val="00346869"/>
    <w:rsid w:val="003D54CA"/>
    <w:rsid w:val="00585B0A"/>
    <w:rsid w:val="005F414E"/>
    <w:rsid w:val="00725CC8"/>
    <w:rsid w:val="0080318C"/>
    <w:rsid w:val="008C6567"/>
    <w:rsid w:val="00992C9D"/>
    <w:rsid w:val="009C0E2B"/>
    <w:rsid w:val="009E3C0F"/>
    <w:rsid w:val="00A7354F"/>
    <w:rsid w:val="00D62266"/>
    <w:rsid w:val="00E115F1"/>
    <w:rsid w:val="00F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6DFD"/>
  <w15:docId w15:val="{76B19A40-0470-44D8-BFFF-8A5AA04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5CC8"/>
  </w:style>
  <w:style w:type="paragraph" w:styleId="Bunntekst">
    <w:name w:val="footer"/>
    <w:basedOn w:val="Normal"/>
    <w:link w:val="BunntekstTegn"/>
    <w:uiPriority w:val="99"/>
    <w:unhideWhenUsed/>
    <w:rsid w:val="0072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5CC8"/>
  </w:style>
  <w:style w:type="table" w:styleId="Tabellrutenett">
    <w:name w:val="Table Grid"/>
    <w:basedOn w:val="Vanligtabell"/>
    <w:uiPriority w:val="59"/>
    <w:rsid w:val="00E1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4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42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92C9D"/>
    <w:pPr>
      <w:ind w:left="720"/>
      <w:contextualSpacing/>
    </w:pPr>
  </w:style>
  <w:style w:type="paragraph" w:customStyle="1" w:styleId="Default">
    <w:name w:val="Default"/>
    <w:rsid w:val="00346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no/url?sa=i&amp;rct=j&amp;q=&amp;esrc=s&amp;source=images&amp;cd=&amp;cad=rja&amp;uact=8&amp;ved=2ahUKEwjYyJD095XZAhUpiaYKHU2oDJYQjRx6BAgAEAY&amp;url=https://lynx.law/risikostyring-av-kontrakter/&amp;psig=AOvVaw2seGyFPMxyQe7mVig9mEW1&amp;ust=151816617024601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7" ma:contentTypeDescription="Opprett et nytt dokument." ma:contentTypeScope="" ma:versionID="a3a7c21dc71f3b79aabef2c3b5f67aad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86240eb880f008b3ba7f64ad198aa0e3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9EF-8074-4124-893C-67F3AC773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7B6E7-4E59-4DFD-A6E6-F32A94300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CA87E-EE4A-4780-99EE-3C54B29CD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614A8F-02EA-4551-B1DC-3CF0FAE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Silje Skeie Stray</cp:lastModifiedBy>
  <cp:revision>2</cp:revision>
  <dcterms:created xsi:type="dcterms:W3CDTF">2020-04-20T06:49:00Z</dcterms:created>
  <dcterms:modified xsi:type="dcterms:W3CDTF">2020-04-20T06:49:00Z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