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7B" w:rsidRPr="0053007B" w:rsidRDefault="0053007B" w:rsidP="0053007B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color w:val="464646"/>
          <w:sz w:val="21"/>
          <w:szCs w:val="24"/>
          <w:lang w:val="fi-FI" w:eastAsia="zh-CN"/>
        </w:rPr>
      </w:pPr>
      <w:r w:rsidRPr="0053007B">
        <w:rPr>
          <w:rFonts w:ascii="Open Sans" w:eastAsiaTheme="minorEastAsia" w:hAnsi="Open Sans" w:cs="Arial"/>
          <w:noProof/>
          <w:color w:val="393939"/>
          <w:sz w:val="21"/>
          <w:szCs w:val="21"/>
          <w:lang w:eastAsia="nb-NO"/>
        </w:rPr>
        <w:drawing>
          <wp:anchor distT="0" distB="0" distL="114300" distR="114300" simplePos="0" relativeHeight="251659264" behindDoc="0" locked="0" layoutInCell="1" allowOverlap="1" wp14:anchorId="6AE7DA89" wp14:editId="5BB79CE6">
            <wp:simplePos x="0" y="0"/>
            <wp:positionH relativeFrom="margin">
              <wp:align>right</wp:align>
            </wp:positionH>
            <wp:positionV relativeFrom="paragraph">
              <wp:posOffset>229870</wp:posOffset>
            </wp:positionV>
            <wp:extent cx="3248025" cy="3524250"/>
            <wp:effectExtent l="0" t="0" r="9525" b="0"/>
            <wp:wrapSquare wrapText="bothSides"/>
            <wp:docPr id="3" name="Bilde 2" descr="Evondos 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ondos E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464646"/>
          <w:sz w:val="21"/>
          <w:szCs w:val="24"/>
          <w:lang w:val="fi-FI" w:eastAsia="zh-CN"/>
        </w:rPr>
        <w:t>Informasjonsskriv til ansatte til bruk av Evondos medisindispenser</w:t>
      </w:r>
    </w:p>
    <w:p w:rsidR="0053007B" w:rsidRPr="0053007B" w:rsidRDefault="0053007B" w:rsidP="0053007B">
      <w:p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color w:val="464646"/>
          <w:szCs w:val="20"/>
          <w:lang w:val="fi-FI" w:eastAsia="zh-CN"/>
        </w:rPr>
      </w:pPr>
      <w:r w:rsidRPr="0053007B">
        <w:rPr>
          <w:rFonts w:eastAsia="Times New Roman" w:cs="Arial"/>
          <w:b/>
          <w:color w:val="595959" w:themeColor="text1" w:themeTint="A6"/>
          <w:szCs w:val="20"/>
          <w:lang w:val="fi-FI" w:eastAsia="zh-CN"/>
        </w:rPr>
        <w:t xml:space="preserve">.............. kommune skal innføre </w:t>
      </w:r>
      <w:r w:rsidR="005C2247">
        <w:rPr>
          <w:rFonts w:eastAsia="Times New Roman" w:cs="Arial"/>
          <w:b/>
          <w:color w:val="595959" w:themeColor="text1" w:themeTint="A6"/>
          <w:szCs w:val="20"/>
          <w:lang w:val="fi-FI" w:eastAsia="zh-CN"/>
        </w:rPr>
        <w:t>medisindispensere</w:t>
      </w:r>
      <w:r w:rsidRPr="0053007B">
        <w:rPr>
          <w:rFonts w:eastAsia="Times New Roman" w:cs="Arial"/>
          <w:b/>
          <w:color w:val="595959" w:themeColor="text1" w:themeTint="A6"/>
          <w:szCs w:val="20"/>
          <w:lang w:val="fi-FI" w:eastAsia="zh-CN"/>
        </w:rPr>
        <w:t xml:space="preserve"> til brukere i hjemmetjenesten. Dette for å sikre kvalitet i forbindelse med medisinering </w:t>
      </w:r>
      <w:r w:rsidR="00834A01">
        <w:rPr>
          <w:rFonts w:eastAsia="Times New Roman" w:cs="Arial"/>
          <w:b/>
          <w:color w:val="595959" w:themeColor="text1" w:themeTint="A6"/>
          <w:szCs w:val="20"/>
          <w:lang w:val="fi-FI" w:eastAsia="zh-CN"/>
        </w:rPr>
        <w:t xml:space="preserve"> og for å øke</w:t>
      </w:r>
      <w:r w:rsidRPr="0053007B">
        <w:rPr>
          <w:rFonts w:eastAsia="Times New Roman" w:cs="Arial"/>
          <w:b/>
          <w:color w:val="595959" w:themeColor="text1" w:themeTint="A6"/>
          <w:szCs w:val="20"/>
          <w:lang w:val="fi-FI" w:eastAsia="zh-CN"/>
        </w:rPr>
        <w:t xml:space="preserve"> sikkerhet</w:t>
      </w:r>
      <w:r w:rsidR="00834A01">
        <w:rPr>
          <w:rFonts w:eastAsia="Times New Roman" w:cs="Arial"/>
          <w:b/>
          <w:color w:val="595959" w:themeColor="text1" w:themeTint="A6"/>
          <w:szCs w:val="20"/>
          <w:lang w:val="fi-FI" w:eastAsia="zh-CN"/>
        </w:rPr>
        <w:t>en</w:t>
      </w:r>
      <w:r w:rsidRPr="0053007B">
        <w:rPr>
          <w:rFonts w:eastAsia="Times New Roman" w:cs="Arial"/>
          <w:b/>
          <w:color w:val="595959" w:themeColor="text1" w:themeTint="A6"/>
          <w:szCs w:val="20"/>
          <w:lang w:val="fi-FI" w:eastAsia="zh-CN"/>
        </w:rPr>
        <w:t>.</w:t>
      </w:r>
      <w:r w:rsidRPr="0053007B">
        <w:rPr>
          <w:rFonts w:eastAsia="Times New Roman" w:cs="Arial"/>
          <w:b/>
          <w:color w:val="595959" w:themeColor="text1" w:themeTint="A6"/>
          <w:szCs w:val="20"/>
          <w:lang w:val="fi-FI" w:eastAsia="zh-CN"/>
        </w:rPr>
        <w:br/>
      </w:r>
    </w:p>
    <w:p w:rsidR="00834A01" w:rsidRDefault="0053007B" w:rsidP="0053007B">
      <w:p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color w:val="464646"/>
          <w:szCs w:val="20"/>
          <w:lang w:val="fi-FI" w:eastAsia="zh-CN"/>
        </w:rPr>
      </w:pPr>
      <w:r w:rsidRPr="0053007B">
        <w:rPr>
          <w:rFonts w:eastAsia="Times New Roman" w:cs="Arial"/>
          <w:color w:val="464646"/>
          <w:szCs w:val="20"/>
          <w:lang w:val="fi-FI" w:eastAsia="zh-CN"/>
        </w:rPr>
        <w:t xml:space="preserve">Evondos® E300 medisindispenser plasseres hjemme hos </w:t>
      </w:r>
      <w:r w:rsidR="00834A01">
        <w:rPr>
          <w:rFonts w:eastAsia="Times New Roman" w:cs="Arial"/>
          <w:color w:val="464646"/>
          <w:szCs w:val="20"/>
          <w:lang w:val="fi-FI" w:eastAsia="zh-CN"/>
        </w:rPr>
        <w:t>bruker</w:t>
      </w:r>
      <w:r w:rsidRPr="0053007B">
        <w:rPr>
          <w:rFonts w:eastAsia="Times New Roman" w:cs="Arial"/>
          <w:color w:val="464646"/>
          <w:szCs w:val="20"/>
          <w:lang w:val="fi-FI" w:eastAsia="zh-CN"/>
        </w:rPr>
        <w:t>. Samt vil Evondos® fjernpleiesystem gjøre det mulig for hjemmestjen</w:t>
      </w:r>
      <w:r w:rsidR="00834A01">
        <w:rPr>
          <w:rFonts w:eastAsia="Times New Roman" w:cs="Arial"/>
          <w:color w:val="464646"/>
          <w:szCs w:val="20"/>
          <w:lang w:val="fi-FI" w:eastAsia="zh-CN"/>
        </w:rPr>
        <w:t xml:space="preserve">esten eller pårørende å se at </w:t>
      </w:r>
      <w:r w:rsidRPr="0053007B">
        <w:rPr>
          <w:rFonts w:eastAsia="Times New Roman" w:cs="Arial"/>
          <w:color w:val="464646"/>
          <w:szCs w:val="20"/>
          <w:lang w:val="fi-FI" w:eastAsia="zh-CN"/>
        </w:rPr>
        <w:t xml:space="preserve"> </w:t>
      </w:r>
      <w:r w:rsidR="00834A01">
        <w:rPr>
          <w:rFonts w:eastAsia="Times New Roman" w:cs="Arial"/>
          <w:color w:val="464646"/>
          <w:szCs w:val="20"/>
          <w:lang w:val="fi-FI" w:eastAsia="zh-CN"/>
        </w:rPr>
        <w:t xml:space="preserve">medisinene blir tatt. </w:t>
      </w:r>
    </w:p>
    <w:p w:rsidR="0053007B" w:rsidRPr="0053007B" w:rsidRDefault="0053007B" w:rsidP="0053007B">
      <w:pPr>
        <w:shd w:val="clear" w:color="auto" w:fill="FFFFFF"/>
        <w:spacing w:before="100" w:beforeAutospacing="1" w:after="100" w:afterAutospacing="1" w:line="360" w:lineRule="auto"/>
        <w:outlineLvl w:val="1"/>
        <w:rPr>
          <w:rFonts w:eastAsia="Times New Roman" w:cs="Arial"/>
          <w:b/>
          <w:color w:val="464646"/>
          <w:szCs w:val="20"/>
          <w:lang w:val="fi-FI" w:eastAsia="zh-CN"/>
        </w:rPr>
      </w:pPr>
      <w:r w:rsidRPr="0053007B">
        <w:rPr>
          <w:rFonts w:eastAsia="Times New Roman" w:cs="Arial"/>
          <w:b/>
          <w:color w:val="464646"/>
          <w:szCs w:val="20"/>
          <w:lang w:val="fi-FI" w:eastAsia="zh-CN"/>
        </w:rPr>
        <w:t>Hvorfor Evondos medisineringstjeneste?</w:t>
      </w:r>
    </w:p>
    <w:p w:rsidR="0053007B" w:rsidRPr="0053007B" w:rsidRDefault="0053007B" w:rsidP="00530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eastAsia="Times New Roman" w:cs="Arial"/>
          <w:color w:val="595959" w:themeColor="text1" w:themeTint="A6"/>
          <w:szCs w:val="20"/>
          <w:lang w:eastAsia="zh-CN"/>
        </w:rPr>
      </w:pPr>
      <w:r w:rsidRPr="0053007B">
        <w:rPr>
          <w:rFonts w:eastAsia="Times New Roman" w:cs="Arial"/>
          <w:color w:val="595959" w:themeColor="text1" w:themeTint="A6"/>
          <w:szCs w:val="20"/>
          <w:lang w:eastAsia="zh-CN"/>
        </w:rPr>
        <w:t>Redusert avvik ved medisinering forbedrer pasientsikkerheten.</w:t>
      </w:r>
    </w:p>
    <w:p w:rsidR="0053007B" w:rsidRPr="0053007B" w:rsidRDefault="0053007B" w:rsidP="00530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eastAsia="Times New Roman" w:cs="Arial"/>
          <w:color w:val="595959" w:themeColor="text1" w:themeTint="A6"/>
          <w:szCs w:val="20"/>
          <w:lang w:eastAsia="zh-CN"/>
        </w:rPr>
      </w:pPr>
      <w:r w:rsidRPr="0053007B">
        <w:rPr>
          <w:rFonts w:eastAsia="Times New Roman" w:cs="Arial"/>
          <w:color w:val="595959" w:themeColor="text1" w:themeTint="A6"/>
          <w:szCs w:val="20"/>
          <w:lang w:eastAsia="zh-CN"/>
        </w:rPr>
        <w:t>Rett medisin til rett tid gir</w:t>
      </w:r>
      <w:r w:rsidR="00834A01">
        <w:rPr>
          <w:rFonts w:eastAsia="Times New Roman" w:cs="Arial"/>
          <w:color w:val="595959" w:themeColor="text1" w:themeTint="A6"/>
          <w:szCs w:val="20"/>
          <w:lang w:eastAsia="zh-CN"/>
        </w:rPr>
        <w:t xml:space="preserve"> </w:t>
      </w:r>
      <w:r w:rsidRPr="0053007B">
        <w:rPr>
          <w:rFonts w:eastAsia="Times New Roman" w:cs="Arial"/>
          <w:color w:val="595959" w:themeColor="text1" w:themeTint="A6"/>
          <w:szCs w:val="20"/>
          <w:lang w:eastAsia="zh-CN"/>
        </w:rPr>
        <w:t>bedre helse og økt velvære.</w:t>
      </w:r>
    </w:p>
    <w:p w:rsidR="0053007B" w:rsidRPr="0053007B" w:rsidRDefault="00834A01" w:rsidP="00530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eastAsia="Times New Roman" w:cs="Arial"/>
          <w:color w:val="595959" w:themeColor="text1" w:themeTint="A6"/>
          <w:szCs w:val="20"/>
          <w:lang w:eastAsia="zh-CN"/>
        </w:rPr>
      </w:pPr>
      <w:r>
        <w:rPr>
          <w:rFonts w:eastAsia="Times New Roman" w:cs="Arial"/>
          <w:color w:val="595959" w:themeColor="text1" w:themeTint="A6"/>
          <w:szCs w:val="20"/>
          <w:lang w:eastAsia="zh-CN"/>
        </w:rPr>
        <w:t>S</w:t>
      </w:r>
      <w:r w:rsidR="0053007B" w:rsidRPr="0053007B">
        <w:rPr>
          <w:rFonts w:eastAsia="Times New Roman" w:cs="Arial"/>
          <w:color w:val="595959" w:themeColor="text1" w:themeTint="A6"/>
          <w:szCs w:val="20"/>
          <w:lang w:eastAsia="zh-CN"/>
        </w:rPr>
        <w:t>lipper å vente på hjemmesykepleien, og kan derfor enklere gjøre avtaler utenfor hjemmet.</w:t>
      </w:r>
    </w:p>
    <w:p w:rsidR="0053007B" w:rsidRPr="0053007B" w:rsidRDefault="0053007B" w:rsidP="00530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eastAsia="Times New Roman" w:cs="Arial"/>
          <w:color w:val="595959" w:themeColor="text1" w:themeTint="A6"/>
          <w:szCs w:val="20"/>
          <w:lang w:eastAsia="zh-CN"/>
        </w:rPr>
      </w:pPr>
      <w:r w:rsidRPr="0053007B">
        <w:rPr>
          <w:rFonts w:eastAsia="Times New Roman" w:cs="Arial"/>
          <w:color w:val="595959" w:themeColor="text1" w:themeTint="A6"/>
          <w:szCs w:val="20"/>
          <w:lang w:eastAsia="zh-CN"/>
        </w:rPr>
        <w:t>Økt grad av selvstendighet gir bedre livskvalitet og helse.</w:t>
      </w:r>
    </w:p>
    <w:p w:rsidR="0053007B" w:rsidRPr="0053007B" w:rsidRDefault="0053007B" w:rsidP="00530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eastAsia="Times New Roman" w:cs="Arial"/>
          <w:color w:val="595959" w:themeColor="text1" w:themeTint="A6"/>
          <w:szCs w:val="20"/>
          <w:lang w:eastAsia="zh-CN"/>
        </w:rPr>
      </w:pPr>
      <w:r w:rsidRPr="0053007B">
        <w:rPr>
          <w:rFonts w:eastAsia="Times New Roman" w:cs="Arial"/>
          <w:color w:val="595959" w:themeColor="text1" w:themeTint="A6"/>
          <w:szCs w:val="20"/>
          <w:lang w:eastAsia="zh-CN"/>
        </w:rPr>
        <w:t xml:space="preserve">Tjenesten gir </w:t>
      </w:r>
      <w:r w:rsidR="00834A01">
        <w:rPr>
          <w:rFonts w:eastAsia="Times New Roman" w:cs="Arial"/>
          <w:color w:val="595959" w:themeColor="text1" w:themeTint="A6"/>
          <w:szCs w:val="20"/>
          <w:lang w:eastAsia="zh-CN"/>
        </w:rPr>
        <w:t xml:space="preserve">det </w:t>
      </w:r>
      <w:r w:rsidRPr="0053007B">
        <w:rPr>
          <w:rFonts w:eastAsia="Times New Roman" w:cs="Arial"/>
          <w:color w:val="595959" w:themeColor="text1" w:themeTint="A6"/>
          <w:szCs w:val="20"/>
          <w:lang w:eastAsia="zh-CN"/>
        </w:rPr>
        <w:t xml:space="preserve">mulighet til å bo lenger i eget hjem, </w:t>
      </w:r>
      <w:proofErr w:type="spellStart"/>
      <w:r w:rsidRPr="0053007B">
        <w:rPr>
          <w:rFonts w:eastAsia="Times New Roman" w:cs="Arial"/>
          <w:color w:val="595959" w:themeColor="text1" w:themeTint="A6"/>
          <w:szCs w:val="20"/>
          <w:lang w:eastAsia="zh-CN"/>
        </w:rPr>
        <w:t>istedetfor</w:t>
      </w:r>
      <w:proofErr w:type="spellEnd"/>
      <w:r w:rsidRPr="0053007B">
        <w:rPr>
          <w:rFonts w:eastAsia="Times New Roman" w:cs="Arial"/>
          <w:color w:val="595959" w:themeColor="text1" w:themeTint="A6"/>
          <w:szCs w:val="20"/>
          <w:lang w:eastAsia="zh-CN"/>
        </w:rPr>
        <w:t xml:space="preserve"> på institusjon.</w:t>
      </w:r>
    </w:p>
    <w:p w:rsidR="0053007B" w:rsidRPr="0053007B" w:rsidRDefault="0053007B" w:rsidP="00530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eastAsia="Times New Roman" w:cs="Arial"/>
          <w:color w:val="595959" w:themeColor="text1" w:themeTint="A6"/>
          <w:szCs w:val="20"/>
          <w:lang w:eastAsia="zh-CN"/>
        </w:rPr>
      </w:pPr>
      <w:r w:rsidRPr="0053007B">
        <w:rPr>
          <w:rFonts w:eastAsia="Times New Roman" w:cs="Arial"/>
          <w:color w:val="595959" w:themeColor="text1" w:themeTint="A6"/>
          <w:szCs w:val="20"/>
          <w:lang w:eastAsia="zh-CN"/>
        </w:rPr>
        <w:t>For pårørende betyr medisindispenseren også bedre livskvalitet med mindre stress og færre bekymringer.</w:t>
      </w:r>
    </w:p>
    <w:p w:rsidR="0053007B" w:rsidRPr="0053007B" w:rsidRDefault="0053007B" w:rsidP="00530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outlineLvl w:val="1"/>
        <w:rPr>
          <w:rFonts w:eastAsia="Times New Roman" w:cs="Arial"/>
          <w:color w:val="595959" w:themeColor="text1" w:themeTint="A6"/>
          <w:szCs w:val="20"/>
          <w:lang w:eastAsia="zh-CN"/>
        </w:rPr>
      </w:pPr>
      <w:r w:rsidRPr="0053007B">
        <w:rPr>
          <w:rFonts w:eastAsia="Times New Roman" w:cs="Arial"/>
          <w:color w:val="404040" w:themeColor="text1" w:themeTint="BF"/>
          <w:szCs w:val="20"/>
          <w:lang w:val="fi-FI" w:eastAsia="zh-CN"/>
        </w:rPr>
        <w:t xml:space="preserve">Hjemmetjenesten og pårørende kan kommunisere med  deg via dispenserens lettleste skjerm. </w:t>
      </w:r>
      <w:r w:rsidRPr="0053007B">
        <w:rPr>
          <w:rFonts w:eastAsia="Times New Roman" w:cs="Arial"/>
          <w:color w:val="404040" w:themeColor="text1" w:themeTint="BF"/>
          <w:szCs w:val="20"/>
          <w:lang w:val="fi-FI" w:eastAsia="zh-CN"/>
        </w:rPr>
        <w:br/>
      </w:r>
    </w:p>
    <w:p w:rsidR="0053007B" w:rsidRPr="0053007B" w:rsidRDefault="0053007B" w:rsidP="0053007B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aps/>
          <w:color w:val="404040" w:themeColor="text1" w:themeTint="BF"/>
          <w:szCs w:val="20"/>
          <w:lang w:val="fi-FI" w:eastAsia="zh-CN"/>
        </w:rPr>
      </w:pPr>
      <w:r w:rsidRPr="0053007B">
        <w:rPr>
          <w:rFonts w:eastAsia="Times New Roman" w:cs="Arial"/>
          <w:b/>
          <w:color w:val="404040" w:themeColor="text1" w:themeTint="BF"/>
          <w:szCs w:val="20"/>
          <w:lang w:val="fi-FI" w:eastAsia="zh-CN"/>
        </w:rPr>
        <w:t>Slik virker medisindispenseren</w:t>
      </w:r>
      <w:r w:rsidRPr="0053007B">
        <w:rPr>
          <w:rFonts w:eastAsia="Times New Roman" w:cs="Arial"/>
          <w:color w:val="393939"/>
          <w:szCs w:val="20"/>
          <w:lang w:val="fi-FI" w:eastAsia="zh-CN"/>
        </w:rPr>
        <w:t>:</w:t>
      </w:r>
    </w:p>
    <w:p w:rsidR="0053007B" w:rsidRPr="0053007B" w:rsidRDefault="0053007B" w:rsidP="0053007B">
      <w:pPr>
        <w:numPr>
          <w:ilvl w:val="0"/>
          <w:numId w:val="1"/>
        </w:numPr>
        <w:spacing w:after="0" w:line="390" w:lineRule="atLeast"/>
        <w:textAlignment w:val="baseline"/>
        <w:rPr>
          <w:rFonts w:eastAsia="Times New Roman" w:cs="Arial"/>
          <w:color w:val="393939"/>
          <w:sz w:val="21"/>
          <w:szCs w:val="21"/>
          <w:lang w:eastAsia="nb-NO"/>
        </w:rPr>
      </w:pPr>
      <w:r w:rsidRPr="0053007B">
        <w:rPr>
          <w:rFonts w:eastAsia="Times New Roman" w:cs="Arial"/>
          <w:color w:val="393939"/>
          <w:sz w:val="21"/>
          <w:szCs w:val="21"/>
          <w:lang w:eastAsia="nb-NO"/>
        </w:rPr>
        <w:t xml:space="preserve">plasseres på et kjent og trygt sted hjemme </w:t>
      </w:r>
      <w:r w:rsidR="00834A01">
        <w:rPr>
          <w:rFonts w:eastAsia="Times New Roman" w:cs="Arial"/>
          <w:color w:val="393939"/>
          <w:sz w:val="21"/>
          <w:szCs w:val="21"/>
          <w:lang w:eastAsia="nb-NO"/>
        </w:rPr>
        <w:t>hos bruker</w:t>
      </w:r>
    </w:p>
    <w:p w:rsidR="0053007B" w:rsidRPr="0053007B" w:rsidRDefault="0053007B" w:rsidP="00530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contextualSpacing/>
        <w:rPr>
          <w:rFonts w:eastAsia="Times New Roman" w:cs="Arial"/>
          <w:color w:val="393939"/>
          <w:szCs w:val="20"/>
          <w:lang w:val="fi-FI" w:eastAsia="zh-CN"/>
        </w:rPr>
      </w:pPr>
      <w:r w:rsidRPr="0053007B">
        <w:rPr>
          <w:rFonts w:eastAsia="Times New Roman" w:cs="Arial"/>
          <w:color w:val="393939"/>
          <w:szCs w:val="20"/>
          <w:lang w:val="fi-FI" w:eastAsia="zh-CN"/>
        </w:rPr>
        <w:t>fylles med medisinruller fra apoteket, som inneholder de riktige legemidlene i riktige doser</w:t>
      </w:r>
    </w:p>
    <w:p w:rsidR="0053007B" w:rsidRPr="0053007B" w:rsidRDefault="0053007B" w:rsidP="00530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contextualSpacing/>
        <w:rPr>
          <w:rFonts w:eastAsia="Times New Roman" w:cs="Arial"/>
          <w:color w:val="393939"/>
          <w:szCs w:val="20"/>
          <w:lang w:val="fi-FI" w:eastAsia="zh-CN"/>
        </w:rPr>
      </w:pPr>
      <w:r w:rsidRPr="0053007B">
        <w:rPr>
          <w:rFonts w:eastAsia="Times New Roman" w:cs="Arial"/>
          <w:color w:val="393939"/>
          <w:szCs w:val="20"/>
          <w:lang w:val="fi-FI" w:eastAsia="zh-CN"/>
        </w:rPr>
        <w:t>leser automatisk av doseringsinstruksene for legemidlene på rullen</w:t>
      </w:r>
    </w:p>
    <w:p w:rsidR="0053007B" w:rsidRPr="0053007B" w:rsidRDefault="0053007B" w:rsidP="00530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contextualSpacing/>
        <w:rPr>
          <w:rFonts w:eastAsia="Times New Roman" w:cs="Arial"/>
          <w:color w:val="393939"/>
          <w:szCs w:val="20"/>
          <w:lang w:val="fi-FI" w:eastAsia="zh-CN"/>
        </w:rPr>
      </w:pPr>
      <w:r w:rsidRPr="0053007B">
        <w:rPr>
          <w:rFonts w:eastAsia="Times New Roman" w:cs="Arial"/>
          <w:color w:val="393939"/>
          <w:szCs w:val="20"/>
          <w:lang w:val="fi-FI" w:eastAsia="zh-CN"/>
        </w:rPr>
        <w:t>tilbyr deretter legemidlene i riktig dose på riktig tidspunkt, i en pose som er lett å åpne</w:t>
      </w:r>
    </w:p>
    <w:p w:rsidR="0053007B" w:rsidRPr="0053007B" w:rsidRDefault="00834A01" w:rsidP="00530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contextualSpacing/>
        <w:rPr>
          <w:rFonts w:eastAsia="Times New Roman" w:cs="Arial"/>
          <w:color w:val="393939"/>
          <w:szCs w:val="20"/>
          <w:lang w:val="fi-FI" w:eastAsia="zh-CN"/>
        </w:rPr>
      </w:pPr>
      <w:r>
        <w:rPr>
          <w:rFonts w:eastAsia="Times New Roman" w:cs="Arial"/>
          <w:color w:val="393939"/>
          <w:szCs w:val="20"/>
          <w:lang w:val="fi-FI" w:eastAsia="zh-CN"/>
        </w:rPr>
        <w:t xml:space="preserve">bruker minnes </w:t>
      </w:r>
      <w:r w:rsidR="0053007B" w:rsidRPr="0053007B">
        <w:rPr>
          <w:rFonts w:eastAsia="Times New Roman" w:cs="Arial"/>
          <w:color w:val="393939"/>
          <w:szCs w:val="20"/>
          <w:lang w:val="fi-FI" w:eastAsia="zh-CN"/>
        </w:rPr>
        <w:t>på å ta dosen med lyd, lys, tekst og tale, eller en kombinasjon av disse</w:t>
      </w:r>
    </w:p>
    <w:p w:rsidR="0053007B" w:rsidRPr="0053007B" w:rsidRDefault="0053007B" w:rsidP="00530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contextualSpacing/>
        <w:rPr>
          <w:rFonts w:eastAsia="Times New Roman" w:cs="Arial"/>
          <w:color w:val="393939"/>
          <w:szCs w:val="20"/>
          <w:lang w:val="fi-FI" w:eastAsia="zh-CN"/>
        </w:rPr>
      </w:pPr>
      <w:r w:rsidRPr="0053007B">
        <w:rPr>
          <w:rFonts w:eastAsia="Times New Roman" w:cs="Arial"/>
          <w:color w:val="393939"/>
          <w:szCs w:val="20"/>
          <w:lang w:val="fi-FI" w:eastAsia="zh-CN"/>
        </w:rPr>
        <w:t>sender alarm til hjemmetjenesten dersom medisinen ikke tas</w:t>
      </w:r>
    </w:p>
    <w:p w:rsidR="0053007B" w:rsidRPr="0053007B" w:rsidRDefault="0053007B" w:rsidP="00530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contextualSpacing/>
        <w:rPr>
          <w:rFonts w:eastAsia="Times New Roman" w:cs="Arial"/>
          <w:color w:val="393939"/>
          <w:szCs w:val="20"/>
          <w:lang w:val="fi-FI" w:eastAsia="zh-CN"/>
        </w:rPr>
      </w:pPr>
      <w:r w:rsidRPr="0053007B">
        <w:rPr>
          <w:rFonts w:eastAsia="Times New Roman" w:cs="Arial"/>
          <w:color w:val="393939"/>
          <w:szCs w:val="20"/>
          <w:lang w:val="fi-FI" w:eastAsia="zh-CN"/>
        </w:rPr>
        <w:t>påminner hjemmetjenesten om når det er på tide å sette inn en ny medisinrull</w:t>
      </w:r>
    </w:p>
    <w:p w:rsidR="0053007B" w:rsidRPr="0053007B" w:rsidRDefault="0053007B" w:rsidP="0053007B">
      <w:pPr>
        <w:shd w:val="clear" w:color="auto" w:fill="FFFFFF"/>
        <w:spacing w:before="100" w:beforeAutospacing="1" w:after="100" w:afterAutospacing="1" w:line="420" w:lineRule="atLeast"/>
        <w:outlineLvl w:val="3"/>
        <w:rPr>
          <w:rFonts w:eastAsia="Times New Roman" w:cs="Arial"/>
          <w:color w:val="464646"/>
          <w:szCs w:val="20"/>
          <w:lang w:val="fi-FI" w:eastAsia="zh-CN"/>
        </w:rPr>
      </w:pPr>
      <w:r w:rsidRPr="0053007B">
        <w:rPr>
          <w:rFonts w:eastAsia="Times New Roman" w:cs="Arial"/>
          <w:color w:val="464646"/>
          <w:szCs w:val="20"/>
          <w:lang w:val="fi-FI" w:eastAsia="zh-CN"/>
        </w:rPr>
        <w:lastRenderedPageBreak/>
        <w:br/>
        <w:t xml:space="preserve">Evondos medisindispenser er lett å bruke; </w:t>
      </w:r>
      <w:r w:rsidR="00834A01">
        <w:rPr>
          <w:rFonts w:eastAsia="Times New Roman" w:cs="Arial"/>
          <w:color w:val="464646"/>
          <w:szCs w:val="20"/>
          <w:lang w:val="fi-FI" w:eastAsia="zh-CN"/>
        </w:rPr>
        <w:t>bruekr</w:t>
      </w:r>
      <w:bookmarkStart w:id="0" w:name="_GoBack"/>
      <w:bookmarkEnd w:id="0"/>
      <w:r w:rsidRPr="0053007B">
        <w:rPr>
          <w:rFonts w:eastAsia="Times New Roman" w:cs="Arial"/>
          <w:color w:val="464646"/>
          <w:szCs w:val="20"/>
          <w:lang w:val="fi-FI" w:eastAsia="zh-CN"/>
        </w:rPr>
        <w:t xml:space="preserve"> trenger bare å trykke på den store grønne knappen på maskinen, hvorpå dispenseren automatisk deler ut riktig dose. Medisiner som ikke blir tatt, lagres i et kammer inne i den låste dispenseren. Slik er medisindispenseren også et sikkert lagringssted for legemidler.</w:t>
      </w:r>
    </w:p>
    <w:p w:rsidR="0053007B" w:rsidRPr="0053007B" w:rsidRDefault="0053007B" w:rsidP="0053007B">
      <w:pPr>
        <w:shd w:val="clear" w:color="auto" w:fill="FFFFFF"/>
        <w:spacing w:before="100" w:beforeAutospacing="1" w:after="100" w:afterAutospacing="1" w:line="420" w:lineRule="atLeast"/>
        <w:outlineLvl w:val="3"/>
        <w:rPr>
          <w:rFonts w:eastAsia="Times New Roman" w:cs="Arial"/>
          <w:b/>
          <w:color w:val="404040" w:themeColor="text1" w:themeTint="BF"/>
          <w:szCs w:val="20"/>
          <w:lang w:val="fi-FI" w:eastAsia="zh-CN"/>
        </w:rPr>
      </w:pPr>
      <w:r w:rsidRPr="0053007B">
        <w:rPr>
          <w:rFonts w:eastAsia="Times New Roman" w:cs="Arial"/>
          <w:b/>
          <w:color w:val="404040" w:themeColor="text1" w:themeTint="BF"/>
          <w:szCs w:val="20"/>
          <w:lang w:val="fi-FI" w:eastAsia="zh-CN"/>
        </w:rPr>
        <w:t>Har du spørsmål? Ta gjerne kontakt:</w:t>
      </w:r>
    </w:p>
    <w:p w:rsidR="0053007B" w:rsidRPr="0053007B" w:rsidRDefault="0053007B" w:rsidP="0053007B">
      <w:pPr>
        <w:shd w:val="clear" w:color="auto" w:fill="FFFFFF"/>
        <w:spacing w:before="100" w:beforeAutospacing="1" w:after="100" w:afterAutospacing="1" w:line="420" w:lineRule="atLeast"/>
        <w:outlineLvl w:val="3"/>
        <w:rPr>
          <w:rFonts w:eastAsia="Times New Roman" w:cs="Arial"/>
          <w:color w:val="BFBFBF" w:themeColor="background1" w:themeShade="BF"/>
          <w:szCs w:val="20"/>
          <w:lang w:val="fi-FI" w:eastAsia="zh-CN"/>
        </w:rPr>
      </w:pPr>
      <w:r w:rsidRPr="0053007B">
        <w:rPr>
          <w:rFonts w:eastAsia="Times New Roman" w:cs="Arial"/>
          <w:color w:val="BFBFBF" w:themeColor="background1" w:themeShade="BF"/>
          <w:szCs w:val="20"/>
          <w:lang w:val="fi-FI" w:eastAsia="zh-CN"/>
        </w:rPr>
        <w:t>Kontaktperson hos hjemmetjenesten, epost/tlf.</w:t>
      </w:r>
    </w:p>
    <w:p w:rsidR="0053007B" w:rsidRPr="0053007B" w:rsidRDefault="0053007B" w:rsidP="0053007B">
      <w:pPr>
        <w:spacing w:after="200" w:line="276" w:lineRule="auto"/>
        <w:rPr>
          <w:rFonts w:eastAsiaTheme="minorEastAsia"/>
          <w:lang w:val="fi-FI" w:eastAsia="zh-CN"/>
        </w:rPr>
      </w:pPr>
    </w:p>
    <w:p w:rsidR="00D00C98" w:rsidRDefault="00A93F45"/>
    <w:sectPr w:rsidR="00D00C98" w:rsidSect="00F159F4">
      <w:headerReference w:type="default" r:id="rId8"/>
      <w:footerReference w:type="default" r:id="rId9"/>
      <w:pgSz w:w="11906" w:h="16838"/>
      <w:pgMar w:top="184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45" w:rsidRDefault="00A93F45" w:rsidP="0053007B">
      <w:pPr>
        <w:spacing w:after="0" w:line="240" w:lineRule="auto"/>
      </w:pPr>
      <w:r>
        <w:separator/>
      </w:r>
    </w:p>
  </w:endnote>
  <w:endnote w:type="continuationSeparator" w:id="0">
    <w:p w:rsidR="00A93F45" w:rsidRDefault="00A93F45" w:rsidP="005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23" w:rsidRPr="00FF5075" w:rsidRDefault="00A93F45" w:rsidP="00897523">
    <w:pPr>
      <w:pStyle w:val="Bunntekst"/>
      <w:rPr>
        <w:rFonts w:asciiTheme="majorHAnsi" w:hAnsiTheme="majorHAnsi"/>
      </w:rPr>
    </w:pPr>
  </w:p>
  <w:p w:rsidR="00897523" w:rsidRPr="00F159F4" w:rsidRDefault="00A93F45" w:rsidP="008B5B3B">
    <w:pPr>
      <w:pStyle w:val="Bunntekst"/>
      <w:jc w:val="center"/>
    </w:pPr>
    <w:proofErr w:type="spellStart"/>
    <w:r w:rsidRPr="00F159F4">
      <w:t>Evondos</w:t>
    </w:r>
    <w:proofErr w:type="spellEnd"/>
    <w:r w:rsidRPr="00F159F4">
      <w:t>® - selvstendig liv i eget hjem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45" w:rsidRDefault="00A93F45" w:rsidP="0053007B">
      <w:pPr>
        <w:spacing w:after="0" w:line="240" w:lineRule="auto"/>
      </w:pPr>
      <w:r>
        <w:separator/>
      </w:r>
    </w:p>
  </w:footnote>
  <w:footnote w:type="continuationSeparator" w:id="0">
    <w:p w:rsidR="00A93F45" w:rsidRDefault="00A93F45" w:rsidP="0053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07B" w:rsidRDefault="0053007B">
    <w:pPr>
      <w:pStyle w:val="Topptekst"/>
    </w:pPr>
    <w:r>
      <w:t>Kommunens navn</w:t>
    </w:r>
    <w:r>
      <w:tab/>
    </w:r>
    <w:r>
      <w:tab/>
      <w:t>Kommunens logo</w:t>
    </w:r>
  </w:p>
  <w:p w:rsidR="00176445" w:rsidRPr="00176445" w:rsidRDefault="00A93F45" w:rsidP="00176445">
    <w:pPr>
      <w:pStyle w:val="Toppteks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A8F"/>
    <w:multiLevelType w:val="hybridMultilevel"/>
    <w:tmpl w:val="C430F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4209"/>
    <w:multiLevelType w:val="hybridMultilevel"/>
    <w:tmpl w:val="388CCA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B"/>
    <w:rsid w:val="0053007B"/>
    <w:rsid w:val="005C2247"/>
    <w:rsid w:val="00834A01"/>
    <w:rsid w:val="00A93F45"/>
    <w:rsid w:val="00C82C7A"/>
    <w:rsid w:val="00E3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EF2E"/>
  <w15:chartTrackingRefBased/>
  <w15:docId w15:val="{D302AF47-CD78-4A55-89DD-EF44DB78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3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007B"/>
  </w:style>
  <w:style w:type="paragraph" w:styleId="Bunntekst">
    <w:name w:val="footer"/>
    <w:basedOn w:val="Normal"/>
    <w:link w:val="BunntekstTegn"/>
    <w:uiPriority w:val="99"/>
    <w:unhideWhenUsed/>
    <w:rsid w:val="0053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Hagtvedt Paulsen</dc:creator>
  <cp:keywords/>
  <dc:description/>
  <cp:lastModifiedBy>Christina Hagtvedt Paulsen</cp:lastModifiedBy>
  <cp:revision>1</cp:revision>
  <dcterms:created xsi:type="dcterms:W3CDTF">2018-10-26T08:19:00Z</dcterms:created>
  <dcterms:modified xsi:type="dcterms:W3CDTF">2018-10-26T11:18:00Z</dcterms:modified>
</cp:coreProperties>
</file>